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74C" w:rsidRPr="000F0527" w:rsidRDefault="003A774C" w:rsidP="003A774C">
      <w:pPr>
        <w:pStyle w:val="a4"/>
        <w:rPr>
          <w:rFonts w:ascii="標楷體" w:eastAsia="標楷體" w:hAnsi="標楷體" w:cs="Times New Roman"/>
          <w:b/>
          <w:i w:val="0"/>
          <w:sz w:val="28"/>
          <w:szCs w:val="28"/>
          <w:u w:val="single"/>
        </w:rPr>
      </w:pPr>
      <w:proofErr w:type="gramStart"/>
      <w:r w:rsidRPr="000F0527">
        <w:rPr>
          <w:rFonts w:ascii="標楷體" w:eastAsia="標楷體" w:hAnsi="標楷體" w:cs="Times New Roman"/>
          <w:b/>
          <w:i w:val="0"/>
          <w:sz w:val="28"/>
          <w:szCs w:val="28"/>
          <w:u w:val="single"/>
        </w:rPr>
        <w:t>105</w:t>
      </w:r>
      <w:proofErr w:type="gramEnd"/>
      <w:r w:rsidRPr="000F0527">
        <w:rPr>
          <w:rFonts w:ascii="標楷體" w:eastAsia="標楷體" w:hAnsi="標楷體" w:cs="Times New Roman"/>
          <w:b/>
          <w:i w:val="0"/>
          <w:sz w:val="28"/>
          <w:szCs w:val="28"/>
          <w:u w:val="single"/>
        </w:rPr>
        <w:t>年度</w:t>
      </w:r>
      <w:r w:rsidRPr="000F0527">
        <w:rPr>
          <w:rFonts w:ascii="標楷體" w:eastAsia="標楷體" w:hAnsi="標楷體" w:cs="Times New Roman" w:hint="eastAsia"/>
          <w:b/>
          <w:i w:val="0"/>
          <w:sz w:val="28"/>
          <w:szCs w:val="28"/>
          <w:u w:val="single"/>
        </w:rPr>
        <w:t xml:space="preserve"> </w:t>
      </w:r>
      <w:r w:rsidRPr="000F0527">
        <w:rPr>
          <w:rFonts w:ascii="標楷體" w:eastAsia="標楷體" w:hAnsi="標楷體" w:cs="Times New Roman"/>
          <w:b/>
          <w:i w:val="0"/>
          <w:sz w:val="28"/>
          <w:szCs w:val="28"/>
          <w:u w:val="single"/>
        </w:rPr>
        <w:t xml:space="preserve">無邊界大學推動計劃 </w:t>
      </w:r>
      <w:r w:rsidRPr="000F0527">
        <w:rPr>
          <w:rFonts w:ascii="標楷體" w:eastAsia="標楷體" w:hAnsi="標楷體" w:cs="Times New Roman" w:hint="eastAsia"/>
          <w:b/>
          <w:i w:val="0"/>
          <w:sz w:val="28"/>
          <w:szCs w:val="28"/>
          <w:u w:val="single"/>
        </w:rPr>
        <w:t>活動花絮</w:t>
      </w:r>
    </w:p>
    <w:p w:rsidR="003A774C" w:rsidRPr="00432F42" w:rsidRDefault="003A774C" w:rsidP="003A774C">
      <w:pPr>
        <w:pStyle w:val="1"/>
        <w:spacing w:before="180"/>
        <w:rPr>
          <w:rFonts w:ascii="標楷體" w:hAnsi="標楷體"/>
          <w:color w:val="000000" w:themeColor="text1"/>
          <w:sz w:val="24"/>
          <w:szCs w:val="24"/>
        </w:rPr>
      </w:pPr>
      <w:r w:rsidRPr="00432F42">
        <w:rPr>
          <w:rFonts w:ascii="標楷體" w:hAnsi="標楷體" w:hint="eastAsia"/>
          <w:color w:val="000000" w:themeColor="text1"/>
          <w:sz w:val="24"/>
          <w:szCs w:val="24"/>
        </w:rPr>
        <w:t>一、活動名稱：</w:t>
      </w:r>
      <w:bookmarkStart w:id="0" w:name="_GoBack"/>
      <w:r w:rsidRPr="00432F42">
        <w:rPr>
          <w:rFonts w:ascii="標楷體" w:hAnsi="標楷體" w:hint="eastAsia"/>
          <w:color w:val="000000" w:themeColor="text1"/>
          <w:sz w:val="24"/>
          <w:szCs w:val="24"/>
        </w:rPr>
        <w:t>跨</w:t>
      </w:r>
      <w:proofErr w:type="gramStart"/>
      <w:r w:rsidRPr="00432F42">
        <w:rPr>
          <w:rFonts w:ascii="標楷體" w:hAnsi="標楷體" w:hint="eastAsia"/>
          <w:color w:val="000000" w:themeColor="text1"/>
          <w:sz w:val="24"/>
          <w:szCs w:val="24"/>
        </w:rPr>
        <w:t>界與歸零</w:t>
      </w:r>
      <w:proofErr w:type="gramEnd"/>
      <w:r w:rsidRPr="00432F42">
        <w:rPr>
          <w:rFonts w:ascii="標楷體" w:hAnsi="標楷體" w:hint="eastAsia"/>
          <w:color w:val="000000" w:themeColor="text1"/>
          <w:sz w:val="24"/>
          <w:szCs w:val="24"/>
        </w:rPr>
        <w:t>(二)中橫</w:t>
      </w:r>
      <w:proofErr w:type="gramStart"/>
      <w:r w:rsidRPr="00432F42">
        <w:rPr>
          <w:rFonts w:ascii="標楷體" w:hAnsi="標楷體" w:hint="eastAsia"/>
          <w:color w:val="000000" w:themeColor="text1"/>
          <w:sz w:val="24"/>
          <w:szCs w:val="24"/>
        </w:rPr>
        <w:t>野菜慢食工作</w:t>
      </w:r>
      <w:proofErr w:type="gramEnd"/>
      <w:r w:rsidRPr="00432F42">
        <w:rPr>
          <w:rFonts w:ascii="標楷體" w:hAnsi="標楷體" w:hint="eastAsia"/>
          <w:color w:val="000000" w:themeColor="text1"/>
          <w:sz w:val="24"/>
          <w:szCs w:val="24"/>
        </w:rPr>
        <w:t>坊</w:t>
      </w:r>
      <w:bookmarkEnd w:id="0"/>
    </w:p>
    <w:p w:rsidR="003A774C" w:rsidRPr="00432F42" w:rsidRDefault="003A774C" w:rsidP="003A774C">
      <w:pPr>
        <w:pStyle w:val="1"/>
        <w:spacing w:before="180"/>
        <w:rPr>
          <w:rFonts w:ascii="標楷體" w:hAnsi="標楷體"/>
          <w:color w:val="000000" w:themeColor="text1"/>
          <w:sz w:val="24"/>
          <w:szCs w:val="24"/>
        </w:rPr>
      </w:pPr>
      <w:r w:rsidRPr="00432F42">
        <w:rPr>
          <w:rFonts w:ascii="標楷體" w:hAnsi="標楷體" w:hint="eastAsia"/>
          <w:color w:val="000000" w:themeColor="text1"/>
          <w:sz w:val="24"/>
          <w:szCs w:val="24"/>
        </w:rPr>
        <w:t>二、活動日期：2017.02.17-02.19</w:t>
      </w:r>
    </w:p>
    <w:p w:rsidR="003A774C" w:rsidRPr="00432F42" w:rsidRDefault="003A774C" w:rsidP="003A774C">
      <w:pPr>
        <w:pStyle w:val="1"/>
        <w:spacing w:before="180"/>
        <w:rPr>
          <w:rFonts w:ascii="標楷體" w:hAnsi="標楷體"/>
          <w:color w:val="000000" w:themeColor="text1"/>
          <w:sz w:val="24"/>
          <w:szCs w:val="24"/>
        </w:rPr>
      </w:pPr>
      <w:r w:rsidRPr="00432F42">
        <w:rPr>
          <w:rFonts w:ascii="標楷體" w:hAnsi="標楷體" w:hint="eastAsia"/>
          <w:color w:val="000000" w:themeColor="text1"/>
          <w:sz w:val="24"/>
          <w:szCs w:val="24"/>
        </w:rPr>
        <w:t>三、活動時間：同上</w:t>
      </w:r>
    </w:p>
    <w:p w:rsidR="003A774C" w:rsidRPr="00432F42" w:rsidRDefault="003A774C" w:rsidP="003A774C">
      <w:pPr>
        <w:pStyle w:val="1"/>
        <w:spacing w:before="180"/>
        <w:rPr>
          <w:rFonts w:ascii="標楷體" w:hAnsi="標楷體"/>
          <w:color w:val="000000" w:themeColor="text1"/>
          <w:sz w:val="24"/>
          <w:szCs w:val="24"/>
        </w:rPr>
      </w:pPr>
      <w:r w:rsidRPr="00432F42">
        <w:rPr>
          <w:rFonts w:ascii="標楷體" w:hAnsi="標楷體" w:hint="eastAsia"/>
          <w:color w:val="000000" w:themeColor="text1"/>
          <w:sz w:val="24"/>
          <w:szCs w:val="24"/>
        </w:rPr>
        <w:t>四、活動地點：洛韶</w:t>
      </w:r>
    </w:p>
    <w:p w:rsidR="003A774C" w:rsidRPr="00505243" w:rsidRDefault="003A774C" w:rsidP="003A774C">
      <w:pPr>
        <w:pStyle w:val="1"/>
        <w:spacing w:before="180"/>
        <w:ind w:left="1699" w:hangingChars="708" w:hanging="1699"/>
        <w:rPr>
          <w:rFonts w:ascii="標楷體" w:hAnsi="標楷體"/>
          <w:sz w:val="24"/>
          <w:szCs w:val="24"/>
        </w:rPr>
      </w:pPr>
      <w:r w:rsidRPr="00432F42">
        <w:rPr>
          <w:rFonts w:ascii="標楷體" w:hAnsi="標楷體" w:hint="eastAsia"/>
          <w:color w:val="000000" w:themeColor="text1"/>
          <w:sz w:val="24"/>
          <w:szCs w:val="24"/>
        </w:rPr>
        <w:t>五</w:t>
      </w:r>
      <w:r w:rsidRPr="00505243">
        <w:rPr>
          <w:rFonts w:ascii="標楷體" w:hAnsi="標楷體" w:hint="eastAsia"/>
          <w:sz w:val="24"/>
          <w:szCs w:val="24"/>
        </w:rPr>
        <w:t>、參與人員：修課學生23位。</w:t>
      </w:r>
    </w:p>
    <w:p w:rsidR="003A774C" w:rsidRPr="00505243" w:rsidRDefault="003A774C" w:rsidP="003A774C">
      <w:pPr>
        <w:pStyle w:val="1"/>
        <w:spacing w:before="180"/>
        <w:ind w:left="2"/>
        <w:rPr>
          <w:rFonts w:ascii="標楷體" w:hAnsi="標楷體"/>
          <w:sz w:val="24"/>
          <w:szCs w:val="24"/>
        </w:rPr>
      </w:pPr>
      <w:r w:rsidRPr="00505243">
        <w:rPr>
          <w:rFonts w:ascii="標楷體" w:hAnsi="標楷體" w:hint="eastAsia"/>
          <w:sz w:val="24"/>
          <w:szCs w:val="24"/>
        </w:rPr>
        <w:t>六、活動內容：此次工作坊的每一天</w:t>
      </w:r>
      <w:proofErr w:type="gramStart"/>
      <w:r w:rsidRPr="00505243">
        <w:rPr>
          <w:rFonts w:ascii="標楷體" w:hAnsi="標楷體" w:hint="eastAsia"/>
          <w:sz w:val="24"/>
          <w:szCs w:val="24"/>
        </w:rPr>
        <w:t>都悠一個</w:t>
      </w:r>
      <w:proofErr w:type="gramEnd"/>
      <w:r w:rsidRPr="00505243">
        <w:rPr>
          <w:rFonts w:ascii="標楷體" w:hAnsi="標楷體" w:hint="eastAsia"/>
          <w:sz w:val="24"/>
          <w:szCs w:val="24"/>
        </w:rPr>
        <w:t>主軸，分別是「從野菜</w:t>
      </w:r>
      <w:proofErr w:type="gramStart"/>
      <w:r w:rsidRPr="00505243">
        <w:rPr>
          <w:rFonts w:ascii="標楷體" w:hAnsi="標楷體" w:hint="eastAsia"/>
          <w:sz w:val="24"/>
          <w:szCs w:val="24"/>
        </w:rPr>
        <w:t>談慢食</w:t>
      </w:r>
      <w:proofErr w:type="gramEnd"/>
      <w:r w:rsidRPr="00505243">
        <w:rPr>
          <w:rFonts w:ascii="標楷體" w:hAnsi="標楷體" w:hint="eastAsia"/>
          <w:sz w:val="24"/>
          <w:szCs w:val="24"/>
        </w:rPr>
        <w:t>」、「就地取材」、「野菜實作」。「從野菜</w:t>
      </w:r>
      <w:proofErr w:type="gramStart"/>
      <w:r w:rsidRPr="00505243">
        <w:rPr>
          <w:rFonts w:ascii="標楷體" w:hAnsi="標楷體" w:hint="eastAsia"/>
          <w:sz w:val="24"/>
          <w:szCs w:val="24"/>
        </w:rPr>
        <w:t>談慢食</w:t>
      </w:r>
      <w:proofErr w:type="gramEnd"/>
      <w:r w:rsidRPr="00505243">
        <w:rPr>
          <w:rFonts w:ascii="標楷體" w:hAnsi="標楷體" w:hint="eastAsia"/>
          <w:sz w:val="24"/>
          <w:szCs w:val="24"/>
        </w:rPr>
        <w:t>」安排則以野菜為主軸，</w:t>
      </w:r>
      <w:proofErr w:type="gramStart"/>
      <w:r w:rsidRPr="00505243">
        <w:rPr>
          <w:rFonts w:ascii="標楷體" w:hAnsi="標楷體" w:hint="eastAsia"/>
          <w:sz w:val="24"/>
          <w:szCs w:val="24"/>
        </w:rPr>
        <w:t>了解慢食的</w:t>
      </w:r>
      <w:proofErr w:type="gramEnd"/>
      <w:r w:rsidRPr="00505243">
        <w:rPr>
          <w:rFonts w:ascii="標楷體" w:hAnsi="標楷體" w:hint="eastAsia"/>
          <w:sz w:val="24"/>
          <w:szCs w:val="24"/>
        </w:rPr>
        <w:t>意義，並以實地考察、繪圖等方式認識社區周遭的野菜。第二天的「就地取材」則讓大家至鄰近農場實際了解高山農業在種植娃娃菜的操作情形及農夫遭遇到的問題等，之後學習如何開闢菜園、學習如何運用竹片編織成</w:t>
      </w:r>
      <w:proofErr w:type="gramStart"/>
      <w:r w:rsidRPr="00505243">
        <w:rPr>
          <w:rFonts w:ascii="標楷體" w:hAnsi="標楷體" w:hint="eastAsia"/>
          <w:sz w:val="24"/>
          <w:szCs w:val="24"/>
        </w:rPr>
        <w:t>籃子及川燙</w:t>
      </w:r>
      <w:proofErr w:type="gramEnd"/>
      <w:r w:rsidRPr="00505243">
        <w:rPr>
          <w:rFonts w:ascii="標楷體" w:hAnsi="標楷體" w:hint="eastAsia"/>
          <w:sz w:val="24"/>
          <w:szCs w:val="24"/>
        </w:rPr>
        <w:t>野菜等。第三天的主軸是「野菜實作」，以鼠</w:t>
      </w:r>
      <w:proofErr w:type="gramStart"/>
      <w:r w:rsidRPr="00505243">
        <w:rPr>
          <w:rFonts w:ascii="標楷體" w:hAnsi="標楷體" w:hint="eastAsia"/>
          <w:sz w:val="24"/>
          <w:szCs w:val="24"/>
        </w:rPr>
        <w:t>麴</w:t>
      </w:r>
      <w:proofErr w:type="gramEnd"/>
      <w:r w:rsidRPr="00505243">
        <w:rPr>
          <w:rFonts w:ascii="標楷體" w:hAnsi="標楷體" w:hint="eastAsia"/>
          <w:sz w:val="24"/>
          <w:szCs w:val="24"/>
        </w:rPr>
        <w:t>草、櫻花</w:t>
      </w:r>
      <w:proofErr w:type="gramStart"/>
      <w:r w:rsidRPr="00505243">
        <w:rPr>
          <w:rFonts w:ascii="標楷體" w:hAnsi="標楷體" w:hint="eastAsia"/>
          <w:sz w:val="24"/>
          <w:szCs w:val="24"/>
        </w:rPr>
        <w:t>花瓣揉入麵團</w:t>
      </w:r>
      <w:proofErr w:type="gramEnd"/>
      <w:r w:rsidRPr="00505243">
        <w:rPr>
          <w:rFonts w:ascii="標楷體" w:hAnsi="標楷體" w:hint="eastAsia"/>
          <w:sz w:val="24"/>
          <w:szCs w:val="24"/>
        </w:rPr>
        <w:t>來製成</w:t>
      </w:r>
      <w:proofErr w:type="gramStart"/>
      <w:r w:rsidRPr="00505243">
        <w:rPr>
          <w:rFonts w:ascii="標楷體" w:hAnsi="標楷體" w:hint="eastAsia"/>
          <w:sz w:val="24"/>
          <w:szCs w:val="24"/>
        </w:rPr>
        <w:t>麵</w:t>
      </w:r>
      <w:proofErr w:type="gramEnd"/>
      <w:r w:rsidRPr="00505243">
        <w:rPr>
          <w:rFonts w:ascii="標楷體" w:hAnsi="標楷體" w:hint="eastAsia"/>
          <w:sz w:val="24"/>
          <w:szCs w:val="24"/>
        </w:rPr>
        <w:t>疙瘩，以及小葉碎米荠海苔手卷，讓大家親手製作自己的午餐-雪裡紅包子。在最後的心得分享中，學生也提到這次</w:t>
      </w:r>
      <w:proofErr w:type="gramStart"/>
      <w:r w:rsidRPr="00505243">
        <w:rPr>
          <w:rFonts w:ascii="標楷體" w:hAnsi="標楷體" w:hint="eastAsia"/>
          <w:sz w:val="24"/>
          <w:szCs w:val="24"/>
        </w:rPr>
        <w:t>工作坊把教室</w:t>
      </w:r>
      <w:proofErr w:type="gramEnd"/>
      <w:r w:rsidRPr="00505243">
        <w:rPr>
          <w:rFonts w:ascii="標楷體" w:hAnsi="標楷體" w:hint="eastAsia"/>
          <w:sz w:val="24"/>
          <w:szCs w:val="24"/>
        </w:rPr>
        <w:t>移動到山莊及社區周邊，讓整個學習的地理範圍跨越了教室的牆壁，甚至打破</w:t>
      </w:r>
      <w:proofErr w:type="gramStart"/>
      <w:r w:rsidRPr="00505243">
        <w:rPr>
          <w:rFonts w:ascii="標楷體" w:hAnsi="標楷體" w:hint="eastAsia"/>
          <w:sz w:val="24"/>
          <w:szCs w:val="24"/>
        </w:rPr>
        <w:t>以往系</w:t>
      </w:r>
      <w:proofErr w:type="gramEnd"/>
      <w:r w:rsidRPr="00505243">
        <w:rPr>
          <w:rFonts w:ascii="標楷體" w:hAnsi="標楷體" w:hint="eastAsia"/>
          <w:sz w:val="24"/>
          <w:szCs w:val="24"/>
        </w:rPr>
        <w:t>級、年級的分別，讓她印象非常深刻。</w:t>
      </w:r>
    </w:p>
    <w:p w:rsidR="003A774C" w:rsidRPr="00505243" w:rsidRDefault="003A774C" w:rsidP="003A774C">
      <w:pPr>
        <w:pStyle w:val="1"/>
        <w:spacing w:before="180"/>
        <w:ind w:left="1699" w:hangingChars="708" w:hanging="1699"/>
        <w:rPr>
          <w:rFonts w:ascii="標楷體" w:hAnsi="標楷體"/>
          <w:sz w:val="24"/>
          <w:szCs w:val="24"/>
        </w:rPr>
      </w:pPr>
      <w:r w:rsidRPr="00505243">
        <w:rPr>
          <w:rFonts w:ascii="標楷體" w:hAnsi="標楷體" w:hint="eastAsia"/>
          <w:sz w:val="24"/>
          <w:szCs w:val="24"/>
        </w:rPr>
        <w:t>七、活動照片：</w:t>
      </w:r>
    </w:p>
    <w:tbl>
      <w:tblPr>
        <w:tblStyle w:val="a3"/>
        <w:tblW w:w="5000" w:type="pct"/>
        <w:tblLook w:val="04A0" w:firstRow="1" w:lastRow="0" w:firstColumn="1" w:lastColumn="0" w:noHBand="0" w:noVBand="1"/>
      </w:tblPr>
      <w:tblGrid>
        <w:gridCol w:w="3989"/>
        <w:gridCol w:w="4307"/>
      </w:tblGrid>
      <w:tr w:rsidR="003A774C" w:rsidRPr="004E552A" w:rsidTr="00EB5538">
        <w:tc>
          <w:tcPr>
            <w:tcW w:w="2404" w:type="pct"/>
          </w:tcPr>
          <w:p w:rsidR="003A774C" w:rsidRPr="004E552A" w:rsidRDefault="003A774C" w:rsidP="00EB5538">
            <w:pPr>
              <w:spacing w:line="300" w:lineRule="auto"/>
              <w:rPr>
                <w:rFonts w:ascii="標楷體" w:hAnsi="標楷體"/>
                <w:b/>
                <w:color w:val="000000"/>
                <w:kern w:val="0"/>
              </w:rPr>
            </w:pPr>
            <w:r w:rsidRPr="004E552A">
              <w:rPr>
                <w:rFonts w:ascii="標楷體" w:hAnsi="標楷體"/>
                <w:b/>
                <w:noProof/>
                <w:color w:val="000000"/>
                <w:kern w:val="0"/>
              </w:rPr>
              <w:drawing>
                <wp:inline distT="0" distB="0" distL="0" distR="0" wp14:anchorId="7048BC4A" wp14:editId="316C554D">
                  <wp:extent cx="2428875" cy="1637665"/>
                  <wp:effectExtent l="0" t="0" r="9525" b="635"/>
                  <wp:docPr id="66" name="圖片 66" descr="C:\Users\SHEN JIA RONG\Documents\NDHU Master\無邊界計畫\蔡老師\洛韶野菜\pics\P_20170218_092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EN JIA RONG\Documents\NDHU Master\無邊界計畫\蔡老師\洛韶野菜\pics\P_20170218_092155.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3089" r="3451"/>
                          <a:stretch/>
                        </pic:blipFill>
                        <pic:spPr bwMode="auto">
                          <a:xfrm>
                            <a:off x="0" y="0"/>
                            <a:ext cx="2429817" cy="16383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96" w:type="pct"/>
          </w:tcPr>
          <w:p w:rsidR="003A774C" w:rsidRPr="004E552A" w:rsidRDefault="003A774C" w:rsidP="00EB5538">
            <w:pPr>
              <w:spacing w:line="300" w:lineRule="auto"/>
              <w:rPr>
                <w:rFonts w:ascii="標楷體" w:hAnsi="標楷體"/>
                <w:b/>
                <w:color w:val="000000"/>
                <w:kern w:val="0"/>
              </w:rPr>
            </w:pPr>
            <w:r w:rsidRPr="004E552A">
              <w:rPr>
                <w:rFonts w:ascii="標楷體" w:hAnsi="標楷體"/>
                <w:b/>
                <w:noProof/>
                <w:color w:val="000000"/>
                <w:kern w:val="0"/>
              </w:rPr>
              <w:drawing>
                <wp:inline distT="0" distB="0" distL="0" distR="0" wp14:anchorId="24112C89" wp14:editId="41E65B23">
                  <wp:extent cx="2692400" cy="1771650"/>
                  <wp:effectExtent l="0" t="0" r="0" b="0"/>
                  <wp:docPr id="68" name="圖片 68" descr="C:\Users\SHEN JIA RONG\Documents\NDHU Master\無邊界計畫\蔡老師\洛韶野菜\pics\P_20170218_195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EN JIA RONG\Documents\NDHU Master\無邊界計畫\蔡老師\洛韶野菜\pics\P_20170218_19511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516"/>
                          <a:stretch/>
                        </pic:blipFill>
                        <pic:spPr bwMode="auto">
                          <a:xfrm>
                            <a:off x="0" y="0"/>
                            <a:ext cx="2692400" cy="17716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A774C" w:rsidRPr="004E552A" w:rsidTr="00EB5538">
        <w:tc>
          <w:tcPr>
            <w:tcW w:w="2007" w:type="pct"/>
          </w:tcPr>
          <w:p w:rsidR="003A774C" w:rsidRPr="004E552A" w:rsidRDefault="003A774C" w:rsidP="00EB5538">
            <w:pPr>
              <w:spacing w:line="300" w:lineRule="auto"/>
              <w:rPr>
                <w:rFonts w:ascii="標楷體" w:hAnsi="標楷體"/>
                <w:b/>
                <w:color w:val="000000"/>
                <w:kern w:val="0"/>
              </w:rPr>
            </w:pPr>
            <w:r w:rsidRPr="004E552A">
              <w:rPr>
                <w:rFonts w:ascii="標楷體" w:hAnsi="標楷體"/>
                <w:b/>
                <w:noProof/>
                <w:color w:val="000000"/>
                <w:kern w:val="0"/>
              </w:rPr>
              <w:drawing>
                <wp:inline distT="0" distB="0" distL="0" distR="0" wp14:anchorId="3D431F9D" wp14:editId="532091F7">
                  <wp:extent cx="2483436" cy="1638300"/>
                  <wp:effectExtent l="0" t="0" r="0" b="0"/>
                  <wp:docPr id="67" name="圖片 67" descr="C:\Users\SHEN JIA RONG\Documents\NDHU Master\無邊界計畫\蔡老師\洛韶野菜\pics\P_20170218_122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EN JIA RONG\Documents\NDHU Master\無邊界計畫\蔡老師\洛韶野菜\pics\P_20170218_12223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4701"/>
                          <a:stretch/>
                        </pic:blipFill>
                        <pic:spPr bwMode="auto">
                          <a:xfrm>
                            <a:off x="0" y="0"/>
                            <a:ext cx="2510837" cy="16563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93" w:type="pct"/>
          </w:tcPr>
          <w:p w:rsidR="003A774C" w:rsidRPr="004E552A" w:rsidRDefault="003A774C" w:rsidP="00EB5538">
            <w:pPr>
              <w:spacing w:line="300" w:lineRule="auto"/>
              <w:ind w:firstLine="2"/>
              <w:rPr>
                <w:rFonts w:ascii="標楷體" w:hAnsi="標楷體"/>
                <w:b/>
                <w:color w:val="000000"/>
                <w:kern w:val="0"/>
              </w:rPr>
            </w:pPr>
            <w:r w:rsidRPr="004E552A">
              <w:rPr>
                <w:rFonts w:ascii="標楷體" w:hAnsi="標楷體"/>
                <w:b/>
                <w:noProof/>
                <w:color w:val="000000"/>
                <w:kern w:val="0"/>
              </w:rPr>
              <w:drawing>
                <wp:inline distT="0" distB="0" distL="0" distR="0" wp14:anchorId="238C98F5" wp14:editId="63D4BBE1">
                  <wp:extent cx="1552575" cy="1943100"/>
                  <wp:effectExtent l="0" t="0" r="9525" b="0"/>
                  <wp:docPr id="69" name="圖片 69" descr="C:\Users\SHEN JIA RONG\Documents\NDHU Master\無邊界計畫\蔡老師\洛韶野菜\pics\P_20170219_124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HEN JIA RONG\Documents\NDHU Master\無邊界計畫\蔡老師\洛韶野菜\pics\P_20170219_12421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1208" r="-2409" b="6670"/>
                          <a:stretch/>
                        </pic:blipFill>
                        <pic:spPr bwMode="auto">
                          <a:xfrm>
                            <a:off x="0" y="0"/>
                            <a:ext cx="1552575" cy="1943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A774C" w:rsidRPr="004E552A" w:rsidTr="00EB5538">
        <w:tc>
          <w:tcPr>
            <w:tcW w:w="1" w:type="pct"/>
            <w:gridSpan w:val="2"/>
          </w:tcPr>
          <w:p w:rsidR="003A774C" w:rsidRPr="00432F42" w:rsidRDefault="003A774C" w:rsidP="00EB5538">
            <w:pPr>
              <w:spacing w:line="300" w:lineRule="auto"/>
              <w:jc w:val="center"/>
              <w:rPr>
                <w:rFonts w:ascii="標楷體" w:eastAsia="標楷體" w:hAnsi="標楷體"/>
                <w:color w:val="000000"/>
                <w:kern w:val="0"/>
              </w:rPr>
            </w:pPr>
            <w:r w:rsidRPr="00432F42">
              <w:rPr>
                <w:rFonts w:ascii="標楷體" w:eastAsia="標楷體" w:hAnsi="標楷體" w:hint="eastAsia"/>
                <w:color w:val="000000"/>
                <w:kern w:val="0"/>
              </w:rPr>
              <w:t>活動剪影</w:t>
            </w:r>
          </w:p>
        </w:tc>
      </w:tr>
    </w:tbl>
    <w:p w:rsidR="00422B6F" w:rsidRPr="003A774C" w:rsidRDefault="003A774C" w:rsidP="003A774C"/>
    <w:sectPr w:rsidR="00422B6F" w:rsidRPr="003A774C" w:rsidSect="0098009E">
      <w:pgSz w:w="11906" w:h="16838"/>
      <w:pgMar w:top="1440" w:right="1800" w:bottom="851"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9C"/>
    <w:rsid w:val="00116A55"/>
    <w:rsid w:val="001A6F86"/>
    <w:rsid w:val="00332CC7"/>
    <w:rsid w:val="00344E95"/>
    <w:rsid w:val="003A774C"/>
    <w:rsid w:val="0094148B"/>
    <w:rsid w:val="0098009E"/>
    <w:rsid w:val="00A62DB4"/>
    <w:rsid w:val="00AB72C1"/>
    <w:rsid w:val="00C9777F"/>
    <w:rsid w:val="00D96431"/>
    <w:rsid w:val="00E50F96"/>
    <w:rsid w:val="00EF059C"/>
    <w:rsid w:val="00F4196C"/>
    <w:rsid w:val="00F83D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DC32C-1D42-4103-B991-32209AB4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74C"/>
    <w:pPr>
      <w:widowControl w:val="0"/>
    </w:pPr>
  </w:style>
  <w:style w:type="paragraph" w:styleId="1">
    <w:name w:val="heading 1"/>
    <w:basedOn w:val="a"/>
    <w:next w:val="a"/>
    <w:link w:val="10"/>
    <w:qFormat/>
    <w:rsid w:val="00EF059C"/>
    <w:pPr>
      <w:keepNext/>
      <w:snapToGrid w:val="0"/>
      <w:spacing w:beforeLines="50" w:after="120"/>
      <w:jc w:val="both"/>
      <w:outlineLvl w:val="0"/>
    </w:pPr>
    <w:rPr>
      <w:rFonts w:ascii="Times New Roman" w:eastAsia="標楷體" w:hAnsi="Arial" w:cs="Times New Roman"/>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F059C"/>
    <w:rPr>
      <w:rFonts w:ascii="Times New Roman" w:eastAsia="標楷體" w:hAnsi="Arial" w:cs="Times New Roman"/>
      <w:kern w:val="52"/>
      <w:sz w:val="28"/>
      <w:szCs w:val="20"/>
    </w:rPr>
  </w:style>
  <w:style w:type="table" w:styleId="a3">
    <w:name w:val="Table Grid"/>
    <w:basedOn w:val="a1"/>
    <w:uiPriority w:val="59"/>
    <w:rsid w:val="00EF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qFormat/>
    <w:rsid w:val="00EF059C"/>
    <w:pPr>
      <w:spacing w:after="60"/>
      <w:jc w:val="center"/>
      <w:outlineLvl w:val="1"/>
    </w:pPr>
    <w:rPr>
      <w:rFonts w:asciiTheme="majorHAnsi" w:eastAsia="新細明體" w:hAnsiTheme="majorHAnsi" w:cstheme="majorBidi"/>
      <w:i/>
      <w:iCs/>
      <w:szCs w:val="24"/>
    </w:rPr>
  </w:style>
  <w:style w:type="character" w:customStyle="1" w:styleId="a5">
    <w:name w:val="副標題 字元"/>
    <w:basedOn w:val="a0"/>
    <w:link w:val="a4"/>
    <w:rsid w:val="00EF059C"/>
    <w:rPr>
      <w:rFonts w:asciiTheme="majorHAnsi" w:eastAsia="新細明體" w:hAnsiTheme="majorHAnsi" w:cstheme="majorBidi"/>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孫若瓅</dc:creator>
  <cp:keywords/>
  <dc:description/>
  <cp:lastModifiedBy>孫若瓅</cp:lastModifiedBy>
  <cp:revision>2</cp:revision>
  <dcterms:created xsi:type="dcterms:W3CDTF">2017-03-27T06:34:00Z</dcterms:created>
  <dcterms:modified xsi:type="dcterms:W3CDTF">2017-03-27T06:34:00Z</dcterms:modified>
</cp:coreProperties>
</file>