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B4" w:rsidRPr="000F0527" w:rsidRDefault="00A62DB4" w:rsidP="00A62DB4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A62DB4" w:rsidRDefault="00A62DB4" w:rsidP="00A62DB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r w:rsidRPr="00844A3C">
        <w:rPr>
          <w:rFonts w:ascii="標楷體" w:hAnsi="標楷體"/>
          <w:sz w:val="24"/>
          <w:szCs w:val="24"/>
        </w:rPr>
        <w:t>跨</w:t>
      </w:r>
      <w:proofErr w:type="gramStart"/>
      <w:r w:rsidRPr="00844A3C">
        <w:rPr>
          <w:rFonts w:ascii="標楷體" w:hAnsi="標楷體"/>
          <w:sz w:val="24"/>
          <w:szCs w:val="24"/>
        </w:rPr>
        <w:t>界與歸零</w:t>
      </w:r>
      <w:proofErr w:type="gramEnd"/>
      <w:r w:rsidRPr="00844A3C">
        <w:rPr>
          <w:rFonts w:ascii="標楷體" w:hAnsi="標楷體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三</w:t>
      </w:r>
      <w:r w:rsidRPr="00844A3C">
        <w:rPr>
          <w:rFonts w:ascii="標楷體" w:hAnsi="標楷體"/>
          <w:sz w:val="24"/>
          <w:szCs w:val="24"/>
        </w:rPr>
        <w:t>)課程</w:t>
      </w:r>
    </w:p>
    <w:p w:rsidR="00A62DB4" w:rsidRPr="000F0527" w:rsidRDefault="00A62DB4" w:rsidP="00A62DB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</w:t>
      </w:r>
      <w:r>
        <w:rPr>
          <w:rFonts w:ascii="標楷體" w:hAnsi="標楷體" w:hint="eastAsia"/>
          <w:sz w:val="24"/>
          <w:szCs w:val="24"/>
        </w:rPr>
        <w:t>2017.0</w:t>
      </w:r>
      <w:r w:rsidRPr="00844A3C">
        <w:rPr>
          <w:rFonts w:ascii="標楷體" w:hAnsi="標楷體"/>
          <w:sz w:val="24"/>
          <w:szCs w:val="24"/>
        </w:rPr>
        <w:t>2</w:t>
      </w:r>
      <w:r w:rsidRPr="00844A3C">
        <w:rPr>
          <w:rFonts w:ascii="標楷體" w:hAnsi="標楷體" w:hint="eastAsia"/>
          <w:sz w:val="24"/>
          <w:szCs w:val="24"/>
        </w:rPr>
        <w:t>.0</w:t>
      </w:r>
      <w:r w:rsidRPr="00844A3C">
        <w:rPr>
          <w:rFonts w:ascii="標楷體" w:hAnsi="標楷體"/>
          <w:sz w:val="24"/>
          <w:szCs w:val="24"/>
        </w:rPr>
        <w:t>9-</w:t>
      </w:r>
      <w:r w:rsidRPr="00844A3C">
        <w:rPr>
          <w:rFonts w:ascii="標楷體" w:hAnsi="標楷體" w:hint="eastAsia"/>
          <w:sz w:val="24"/>
          <w:szCs w:val="24"/>
        </w:rPr>
        <w:t>0</w:t>
      </w:r>
      <w:r w:rsidRPr="00844A3C">
        <w:rPr>
          <w:rFonts w:ascii="標楷體" w:hAnsi="標楷體"/>
          <w:sz w:val="24"/>
          <w:szCs w:val="24"/>
        </w:rPr>
        <w:t>2</w:t>
      </w:r>
      <w:r w:rsidRPr="00844A3C">
        <w:rPr>
          <w:rFonts w:ascii="標楷體" w:hAnsi="標楷體" w:hint="eastAsia"/>
          <w:sz w:val="24"/>
          <w:szCs w:val="24"/>
        </w:rPr>
        <w:t>.</w:t>
      </w:r>
      <w:r w:rsidRPr="00844A3C">
        <w:rPr>
          <w:rFonts w:ascii="標楷體" w:hAnsi="標楷體"/>
          <w:sz w:val="24"/>
          <w:szCs w:val="24"/>
        </w:rPr>
        <w:t>12</w:t>
      </w:r>
    </w:p>
    <w:p w:rsidR="00A62DB4" w:rsidRPr="000F0527" w:rsidRDefault="00A62DB4" w:rsidP="00A62DB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>
        <w:rPr>
          <w:rFonts w:ascii="標楷體" w:hAnsi="標楷體" w:hint="eastAsia"/>
          <w:sz w:val="24"/>
          <w:szCs w:val="24"/>
        </w:rPr>
        <w:t>同上</w:t>
      </w:r>
    </w:p>
    <w:p w:rsidR="00A62DB4" w:rsidRPr="000F0527" w:rsidRDefault="00A62DB4" w:rsidP="00A62DB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</w:t>
      </w:r>
      <w:r>
        <w:rPr>
          <w:rFonts w:ascii="標楷體" w:hAnsi="標楷體" w:hint="eastAsia"/>
          <w:sz w:val="24"/>
          <w:szCs w:val="24"/>
        </w:rPr>
        <w:t>壽豐鄉</w:t>
      </w:r>
      <w:r w:rsidRPr="00844A3C">
        <w:rPr>
          <w:rFonts w:ascii="標楷體" w:hAnsi="標楷體"/>
          <w:sz w:val="24"/>
          <w:szCs w:val="24"/>
        </w:rPr>
        <w:t>平和國中</w:t>
      </w:r>
    </w:p>
    <w:p w:rsidR="00A62DB4" w:rsidRPr="00290ABB" w:rsidRDefault="00A62DB4" w:rsidP="00A62DB4">
      <w:pPr>
        <w:pStyle w:val="1"/>
        <w:spacing w:before="180"/>
        <w:rPr>
          <w:rFonts w:ascii="標楷體" w:hAnsi="標楷體"/>
          <w:sz w:val="24"/>
          <w:szCs w:val="24"/>
        </w:rPr>
      </w:pPr>
      <w:r w:rsidRPr="00290ABB">
        <w:rPr>
          <w:rFonts w:ascii="標楷體" w:hAnsi="標楷體" w:hint="eastAsia"/>
          <w:sz w:val="24"/>
          <w:szCs w:val="24"/>
        </w:rPr>
        <w:t>五、參與人員：平和國中學生。</w:t>
      </w:r>
    </w:p>
    <w:p w:rsidR="00A62DB4" w:rsidRPr="00844A3C" w:rsidRDefault="00A62DB4" w:rsidP="00A62DB4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  <w:r w:rsidRPr="00844A3C">
        <w:rPr>
          <w:rFonts w:ascii="標楷體" w:hAnsi="標楷體"/>
          <w:sz w:val="24"/>
          <w:szCs w:val="24"/>
        </w:rPr>
        <w:t>連結大學端與中學端的合作，希望能打破以往制式化學習的框架，藉由教師的帶領，</w:t>
      </w:r>
      <w:proofErr w:type="gramStart"/>
      <w:r w:rsidRPr="00844A3C">
        <w:rPr>
          <w:rFonts w:ascii="標楷體" w:hAnsi="標楷體"/>
          <w:sz w:val="24"/>
          <w:szCs w:val="24"/>
        </w:rPr>
        <w:t>從晨讀</w:t>
      </w:r>
      <w:proofErr w:type="gramEnd"/>
      <w:r w:rsidRPr="00844A3C">
        <w:rPr>
          <w:rFonts w:ascii="標楷體" w:hAnsi="標楷體"/>
          <w:sz w:val="24"/>
          <w:szCs w:val="24"/>
        </w:rPr>
        <w:t>到閱讀課的設計，</w:t>
      </w:r>
      <w:bookmarkStart w:id="0" w:name="_GoBack"/>
      <w:bookmarkEnd w:id="0"/>
      <w:r w:rsidRPr="00844A3C">
        <w:rPr>
          <w:rFonts w:ascii="標楷體" w:hAnsi="標楷體"/>
          <w:sz w:val="24"/>
          <w:szCs w:val="24"/>
        </w:rPr>
        <w:t>翻轉過去以理論為主的學習計畫，邁向「自主學習」歷程。規劃於寒假</w:t>
      </w:r>
      <w:proofErr w:type="gramStart"/>
      <w:r w:rsidRPr="00844A3C">
        <w:rPr>
          <w:rFonts w:ascii="標楷體" w:hAnsi="標楷體"/>
          <w:sz w:val="24"/>
          <w:szCs w:val="24"/>
        </w:rPr>
        <w:t>期間</w:t>
      </w:r>
      <w:r w:rsidRPr="00844A3C">
        <w:rPr>
          <w:rFonts w:ascii="標楷體" w:hAnsi="標楷體" w:hint="eastAsia"/>
          <w:sz w:val="24"/>
          <w:szCs w:val="24"/>
        </w:rPr>
        <w:t>志</w:t>
      </w:r>
      <w:proofErr w:type="gramEnd"/>
      <w:r w:rsidRPr="00844A3C">
        <w:rPr>
          <w:rFonts w:ascii="標楷體" w:hAnsi="標楷體" w:hint="eastAsia"/>
          <w:sz w:val="24"/>
          <w:szCs w:val="24"/>
        </w:rPr>
        <w:t>平和國中</w:t>
      </w:r>
      <w:r w:rsidRPr="00844A3C">
        <w:rPr>
          <w:rFonts w:ascii="標楷體" w:hAnsi="標楷體"/>
          <w:sz w:val="24"/>
          <w:szCs w:val="24"/>
        </w:rPr>
        <w:t>，進行圖書編目工作。一方面培育閱讀種子教師，另一方面提升偏鄉中學生閱讀能力。從圖書館整理、國中精選讀物的</w:t>
      </w:r>
      <w:proofErr w:type="gramStart"/>
      <w:r w:rsidRPr="00844A3C">
        <w:rPr>
          <w:rFonts w:ascii="標楷體" w:hAnsi="標楷體"/>
          <w:sz w:val="24"/>
          <w:szCs w:val="24"/>
        </w:rPr>
        <w:t>研</w:t>
      </w:r>
      <w:proofErr w:type="gramEnd"/>
      <w:r w:rsidRPr="00844A3C">
        <w:rPr>
          <w:rFonts w:ascii="標楷體" w:hAnsi="標楷體"/>
          <w:sz w:val="24"/>
          <w:szCs w:val="24"/>
        </w:rPr>
        <w:t>讀到帶領活動等，</w:t>
      </w:r>
      <w:proofErr w:type="gramStart"/>
      <w:r w:rsidRPr="00844A3C">
        <w:rPr>
          <w:rFonts w:ascii="標楷體" w:hAnsi="標楷體"/>
          <w:sz w:val="24"/>
          <w:szCs w:val="24"/>
        </w:rPr>
        <w:t>在場域中</w:t>
      </w:r>
      <w:proofErr w:type="gramEnd"/>
      <w:r w:rsidRPr="00844A3C">
        <w:rPr>
          <w:rFonts w:ascii="標楷體" w:hAnsi="標楷體"/>
          <w:sz w:val="24"/>
          <w:szCs w:val="24"/>
        </w:rPr>
        <w:t>實際操作，發現問題並解決問題</w:t>
      </w:r>
    </w:p>
    <w:p w:rsidR="00A62DB4" w:rsidRPr="000F0527" w:rsidRDefault="00A62DB4" w:rsidP="00A62DB4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2DB4" w:rsidTr="00EB5538">
        <w:trPr>
          <w:trHeight w:val="730"/>
        </w:trPr>
        <w:tc>
          <w:tcPr>
            <w:tcW w:w="8296" w:type="dxa"/>
          </w:tcPr>
          <w:p w:rsidR="00A62DB4" w:rsidRDefault="00A62DB4" w:rsidP="00EB5538">
            <w:r>
              <w:rPr>
                <w:rFonts w:hint="eastAsia"/>
                <w:noProof/>
              </w:rPr>
              <w:drawing>
                <wp:inline distT="0" distB="0" distL="0" distR="0" wp14:anchorId="34F35299" wp14:editId="75B48AAD">
                  <wp:extent cx="5267325" cy="3514725"/>
                  <wp:effectExtent l="0" t="0" r="9525" b="9525"/>
                  <wp:docPr id="41" name="圖片 41" descr="D:\Desktop\16707335_1810401815949003_19636395684786638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16707335_1810401815949003_19636395684786638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B4" w:rsidTr="00EB5538">
        <w:tc>
          <w:tcPr>
            <w:tcW w:w="8296" w:type="dxa"/>
          </w:tcPr>
          <w:p w:rsidR="00A62DB4" w:rsidRPr="00B16041" w:rsidRDefault="00A62DB4" w:rsidP="00EB5538">
            <w:pPr>
              <w:jc w:val="center"/>
              <w:rPr>
                <w:rFonts w:ascii="標楷體" w:eastAsia="標楷體" w:hAnsi="標楷體"/>
              </w:rPr>
            </w:pPr>
            <w:r w:rsidRPr="00B16041">
              <w:rPr>
                <w:rFonts w:ascii="標楷體" w:eastAsia="標楷體" w:hAnsi="標楷體" w:hint="eastAsia"/>
              </w:rPr>
              <w:t>活動剪影</w:t>
            </w:r>
          </w:p>
        </w:tc>
      </w:tr>
    </w:tbl>
    <w:p w:rsidR="00422B6F" w:rsidRPr="00A62DB4" w:rsidRDefault="00A62DB4" w:rsidP="00A62DB4"/>
    <w:sectPr w:rsidR="00422B6F" w:rsidRPr="00A62DB4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332CC7"/>
    <w:rsid w:val="00344E95"/>
    <w:rsid w:val="0094148B"/>
    <w:rsid w:val="0098009E"/>
    <w:rsid w:val="00A62DB4"/>
    <w:rsid w:val="00AB72C1"/>
    <w:rsid w:val="00D96431"/>
    <w:rsid w:val="00EF059C"/>
    <w:rsid w:val="00F4196C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B4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2017-03-27T06:30:00Z</dcterms:created>
  <dcterms:modified xsi:type="dcterms:W3CDTF">2017-03-27T06:30:00Z</dcterms:modified>
</cp:coreProperties>
</file>