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4EF" w:rsidRDefault="004B44EF" w:rsidP="004B44EF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94155CC" wp14:editId="7A853F02">
            <wp:simplePos x="0" y="0"/>
            <wp:positionH relativeFrom="column">
              <wp:posOffset>1686600</wp:posOffset>
            </wp:positionH>
            <wp:positionV relativeFrom="paragraph">
              <wp:posOffset>-36000</wp:posOffset>
            </wp:positionV>
            <wp:extent cx="2400300" cy="457200"/>
            <wp:effectExtent l="0" t="0" r="0" b="0"/>
            <wp:wrapNone/>
            <wp:docPr id="1" name="圖片 1" descr="logo&amp;name-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logo&amp;name-horizont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4EF" w:rsidRPr="00BA7433" w:rsidRDefault="004B44EF" w:rsidP="004B44EF">
      <w:pPr>
        <w:pStyle w:val="ab"/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</w:pPr>
      <w:r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>105</w:t>
      </w:r>
      <w:r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>年度</w:t>
      </w:r>
      <w:r>
        <w:rPr>
          <w:rFonts w:ascii="Times New Roman" w:eastAsia="標楷體" w:hAnsi="Times New Roman" w:cs="Times New Roman" w:hint="eastAsia"/>
          <w:b/>
          <w:i w:val="0"/>
          <w:sz w:val="40"/>
          <w:szCs w:val="40"/>
          <w:u w:val="single"/>
        </w:rPr>
        <w:t xml:space="preserve"> </w:t>
      </w:r>
      <w:r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>無邊界大學推動計劃</w:t>
      </w:r>
      <w:r w:rsidRPr="00BA7433">
        <w:rPr>
          <w:rFonts w:ascii="Times New Roman" w:eastAsia="標楷體" w:hAnsi="Times New Roman" w:cs="Times New Roman"/>
          <w:b/>
          <w:i w:val="0"/>
          <w:sz w:val="40"/>
          <w:szCs w:val="40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b/>
          <w:i w:val="0"/>
          <w:sz w:val="40"/>
          <w:szCs w:val="40"/>
          <w:u w:val="single"/>
        </w:rPr>
        <w:t>活動花絮</w:t>
      </w:r>
    </w:p>
    <w:p w:rsidR="004B44EF" w:rsidRPr="004B44EF" w:rsidRDefault="004B44EF" w:rsidP="004B44EF">
      <w:pPr>
        <w:pStyle w:val="1"/>
        <w:spacing w:before="180"/>
      </w:pPr>
      <w:r>
        <w:rPr>
          <w:rFonts w:hint="eastAsia"/>
        </w:rPr>
        <w:t>一、活動</w:t>
      </w:r>
      <w:r w:rsidRPr="00FC1756">
        <w:rPr>
          <w:rFonts w:hint="eastAsia"/>
        </w:rPr>
        <w:t>名稱：</w:t>
      </w:r>
      <w:r w:rsidRPr="004B44EF">
        <w:rPr>
          <w:rFonts w:hint="eastAsia"/>
        </w:rPr>
        <w:t>洛韶野菜廚房</w:t>
      </w:r>
      <w:r w:rsidR="000949AF">
        <w:rPr>
          <w:rFonts w:hint="eastAsia"/>
        </w:rPr>
        <w:t>-</w:t>
      </w:r>
      <w:r w:rsidR="000949AF">
        <w:rPr>
          <w:rFonts w:hint="eastAsia"/>
        </w:rPr>
        <w:t>台東</w:t>
      </w:r>
      <w:r w:rsidRPr="004B44EF">
        <w:rPr>
          <w:rFonts w:hint="eastAsia"/>
        </w:rPr>
        <w:t>移地交流之旅</w:t>
      </w:r>
    </w:p>
    <w:p w:rsidR="004B44EF" w:rsidRPr="004B44EF" w:rsidRDefault="004B44EF" w:rsidP="004B44EF">
      <w:pPr>
        <w:pStyle w:val="1"/>
        <w:spacing w:before="180"/>
      </w:pPr>
      <w:r>
        <w:rPr>
          <w:rFonts w:hint="eastAsia"/>
        </w:rPr>
        <w:t>二、活動</w:t>
      </w:r>
      <w:r w:rsidRPr="00FC1756">
        <w:rPr>
          <w:rFonts w:hint="eastAsia"/>
        </w:rPr>
        <w:t>日期：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日至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</w:t>
      </w:r>
    </w:p>
    <w:p w:rsidR="004B44EF" w:rsidRPr="00FC1756" w:rsidRDefault="004B44EF" w:rsidP="004B44EF">
      <w:pPr>
        <w:pStyle w:val="1"/>
        <w:spacing w:before="180"/>
      </w:pPr>
      <w:r>
        <w:rPr>
          <w:rFonts w:hint="eastAsia"/>
        </w:rPr>
        <w:t>三、活動</w:t>
      </w:r>
      <w:r w:rsidRPr="00FC1756">
        <w:rPr>
          <w:rFonts w:hint="eastAsia"/>
        </w:rPr>
        <w:t>時間：</w:t>
      </w:r>
      <w:r w:rsidR="000949AF">
        <w:rPr>
          <w:rFonts w:hint="eastAsia"/>
        </w:rPr>
        <w:t>同上</w:t>
      </w:r>
    </w:p>
    <w:p w:rsidR="004B44EF" w:rsidRPr="00FC1756" w:rsidRDefault="004B44EF" w:rsidP="004B44EF">
      <w:pPr>
        <w:pStyle w:val="1"/>
        <w:spacing w:before="180"/>
      </w:pPr>
      <w:r>
        <w:rPr>
          <w:rFonts w:hint="eastAsia"/>
        </w:rPr>
        <w:t>四、活動</w:t>
      </w:r>
      <w:r w:rsidRPr="00FC1756">
        <w:rPr>
          <w:rFonts w:hint="eastAsia"/>
        </w:rPr>
        <w:t>地點：</w:t>
      </w:r>
      <w:r w:rsidR="000949AF" w:rsidRPr="00CA2577">
        <w:rPr>
          <w:rFonts w:hAnsi="Times New Roman"/>
          <w:color w:val="000000" w:themeColor="text1"/>
          <w:kern w:val="0"/>
          <w:szCs w:val="24"/>
        </w:rPr>
        <w:t>大巴六九藥用植物園、羅傑農場及森林文化博物館</w:t>
      </w:r>
    </w:p>
    <w:p w:rsidR="004B44EF" w:rsidRPr="00FC1756" w:rsidRDefault="004B44EF" w:rsidP="004B44EF">
      <w:pPr>
        <w:pStyle w:val="1"/>
        <w:spacing w:before="180"/>
        <w:ind w:left="1982" w:hangingChars="708" w:hanging="1982"/>
      </w:pPr>
      <w:r>
        <w:rPr>
          <w:rFonts w:hint="eastAsia"/>
        </w:rPr>
        <w:t>五、參與</w:t>
      </w:r>
      <w:r w:rsidRPr="00FC1756">
        <w:rPr>
          <w:rFonts w:hint="eastAsia"/>
        </w:rPr>
        <w:t>人員：</w:t>
      </w:r>
      <w:r w:rsidR="000949AF">
        <w:rPr>
          <w:rFonts w:hint="eastAsia"/>
        </w:rPr>
        <w:t>蔡建福、周美華、劉玲、沈佳融、何萬修、陳佳瑋、游鎮陽</w:t>
      </w:r>
    </w:p>
    <w:p w:rsidR="000949AF" w:rsidRDefault="004B44EF" w:rsidP="000949AF">
      <w:pPr>
        <w:pStyle w:val="1"/>
        <w:spacing w:before="180"/>
      </w:pPr>
      <w:r>
        <w:rPr>
          <w:rFonts w:hint="eastAsia"/>
        </w:rPr>
        <w:t>六、活動內容</w:t>
      </w:r>
      <w:r w:rsidRPr="00FC1756">
        <w:rPr>
          <w:rFonts w:hint="eastAsia"/>
        </w:rPr>
        <w:t>：</w:t>
      </w:r>
    </w:p>
    <w:p w:rsidR="00FD55B1" w:rsidRPr="000949AF" w:rsidRDefault="00FD55B1" w:rsidP="000949AF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/>
          <w:b/>
          <w:kern w:val="0"/>
          <w:szCs w:val="24"/>
        </w:rPr>
      </w:pPr>
      <w:r w:rsidRPr="000949AF">
        <w:rPr>
          <w:rFonts w:ascii="Times New Roman" w:eastAsia="標楷體" w:hAnsi="Times New Roman" w:hint="eastAsia"/>
          <w:b/>
          <w:kern w:val="0"/>
          <w:szCs w:val="24"/>
        </w:rPr>
        <w:t>前言</w:t>
      </w:r>
    </w:p>
    <w:p w:rsidR="005F1F8C" w:rsidRPr="00FD55B1" w:rsidRDefault="005E23C4" w:rsidP="00FD55B1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FD55B1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　　</w:t>
      </w:r>
      <w:r w:rsidR="00C651F8" w:rsidRPr="00FD55B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環境學院鄉村保存研究室由蔡建福老師所主持，師生團隊在過去</w:t>
      </w:r>
      <w:r w:rsidR="00C651F8" w:rsidRPr="00FD55B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15</w:t>
      </w:r>
      <w:r w:rsidR="00C651F8" w:rsidRPr="00FD55B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年間，主要投入鄉村保存的議題研究、關懷農業、農民、農村的發展，並持續與在地社群結合，實踐友善環境、有機農業的推廣</w:t>
      </w:r>
      <w:r w:rsidR="0079417F" w:rsidRPr="00FD55B1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，如協助</w:t>
      </w:r>
      <w:r w:rsidR="0079417F" w:rsidRPr="00FD55B1">
        <w:rPr>
          <w:rFonts w:ascii="Times New Roman" w:eastAsia="標楷體" w:hAnsi="Times New Roman" w:hint="eastAsia"/>
          <w:kern w:val="0"/>
          <w:szCs w:val="24"/>
        </w:rPr>
        <w:t>成立花蓮好事集；辦理半農半</w:t>
      </w:r>
      <w:r w:rsidR="0079417F" w:rsidRPr="00FD55B1">
        <w:rPr>
          <w:rFonts w:ascii="Times New Roman" w:eastAsia="標楷體" w:hAnsi="Times New Roman" w:hint="eastAsia"/>
          <w:kern w:val="0"/>
          <w:szCs w:val="24"/>
        </w:rPr>
        <w:t>X</w:t>
      </w:r>
      <w:r w:rsidR="0079417F" w:rsidRPr="00FD55B1">
        <w:rPr>
          <w:rFonts w:ascii="Times New Roman" w:eastAsia="標楷體" w:hAnsi="Times New Roman" w:hint="eastAsia"/>
          <w:kern w:val="0"/>
          <w:szCs w:val="24"/>
        </w:rPr>
        <w:t>計畫、鄉村慢活的活動等</w:t>
      </w:r>
      <w:r w:rsidR="00C651F8" w:rsidRPr="00FD55B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:rsidR="005E23C4" w:rsidRDefault="005F1F8C" w:rsidP="00CA2577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　　</w:t>
      </w:r>
      <w:r w:rsidR="00004DF2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從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2014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 w:rsidR="00004DF2" w:rsidRPr="00F26579">
        <w:rPr>
          <w:rFonts w:eastAsia="標楷體" w:hint="eastAsia"/>
          <w:color w:val="000000" w:themeColor="text1"/>
        </w:rPr>
        <w:t>夏天開始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D700D5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師生</w:t>
      </w:r>
      <w:r w:rsidR="00D700D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團隊</w:t>
      </w:r>
      <w:r w:rsidR="00004DF2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因為接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受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太魯閣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洛韶農戶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楊朝良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請託銷售</w:t>
      </w:r>
      <w:r w:rsidR="00004DF2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有機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水蜜桃及西瓜李，</w:t>
      </w:r>
      <w:r w:rsidR="00004DF2" w:rsidRPr="00F26579">
        <w:rPr>
          <w:rFonts w:eastAsia="標楷體" w:hint="eastAsia"/>
          <w:color w:val="000000" w:themeColor="text1"/>
        </w:rPr>
        <w:t>開始了各種不同的產銷試驗，</w:t>
      </w:r>
      <w:r w:rsidR="00F26579">
        <w:rPr>
          <w:rFonts w:eastAsia="標楷體" w:hint="eastAsia"/>
          <w:color w:val="000000" w:themeColor="text1"/>
        </w:rPr>
        <w:t>除了</w:t>
      </w:r>
      <w:r w:rsidR="00004DF2" w:rsidRPr="00F26579">
        <w:rPr>
          <w:rFonts w:eastAsia="標楷體" w:hint="eastAsia"/>
          <w:color w:val="000000" w:themeColor="text1"/>
        </w:rPr>
        <w:t>水蜜桃的果醬製作、產地旅行，</w:t>
      </w:r>
      <w:r w:rsidR="0079417F" w:rsidRPr="00F26579">
        <w:rPr>
          <w:rFonts w:eastAsia="標楷體" w:hint="eastAsia"/>
          <w:color w:val="000000" w:themeColor="text1"/>
        </w:rPr>
        <w:t>也</w:t>
      </w:r>
      <w:r w:rsidR="00C651F8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牽起小農與花蓮友善小農銷售網絡的合作</w:t>
      </w:r>
      <w:r w:rsidR="00557E87" w:rsidRPr="00F26579">
        <w:rPr>
          <w:rFonts w:eastAsia="標楷體" w:hint="eastAsia"/>
          <w:color w:val="000000" w:themeColor="text1"/>
        </w:rPr>
        <w:t>。</w:t>
      </w:r>
      <w:r w:rsidR="00CA2577" w:rsidRPr="00F26579">
        <w:rPr>
          <w:rFonts w:eastAsia="標楷體" w:hint="eastAsia"/>
          <w:color w:val="000000" w:themeColor="text1"/>
        </w:rPr>
        <w:t>為進一步</w:t>
      </w:r>
      <w:r w:rsidR="00CA2577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讓小農與消費者能直接面對面相互支持與照顧</w:t>
      </w:r>
      <w:r w:rsidR="00CA2577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本</w:t>
      </w:r>
      <w:r w:rsidR="005E23C4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初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師生團隊嘗試</w:t>
      </w:r>
      <w:r w:rsidR="00004DF2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結合水蜜桃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農場</w:t>
      </w:r>
      <w:r w:rsidR="0079417F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的</w:t>
      </w:r>
      <w:r w:rsidR="0079417F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農事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體驗，</w:t>
      </w:r>
      <w:r w:rsidR="00004DF2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以及東方瑜珈的身心鍛鍊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79417F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對外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舉辦三天兩夜</w:t>
      </w:r>
      <w:r w:rsidR="0079417F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的</w:t>
      </w:r>
      <w:r w:rsidR="005E23C4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「</w:t>
      </w:r>
      <w:r w:rsidR="0079417F" w:rsidRP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洛韶</w:t>
      </w:r>
      <w:r w:rsidR="00004DF2" w:rsidRPr="00F2657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農事瑜珈工作坊</w:t>
      </w:r>
      <w:r w:rsidR="005E23C4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」</w:t>
      </w:r>
      <w:r w:rsidR="0079417F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。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本年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10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月</w:t>
      </w:r>
      <w:r w:rsidR="0035159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則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接受洛韶水蜜桃女農</w:t>
      </w:r>
      <w:r w:rsidR="00CA2577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周美華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的委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託，期盼將傳統的農產</w:t>
      </w:r>
      <w:r w:rsidR="008D3BD5" w:rsidRPr="00CA2577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運銷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轉型為在地生態旅遊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的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模式，於是師生團隊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開始偕同洛韶社區居民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及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小農規劃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於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2017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年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1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月舉辦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以</w:t>
      </w:r>
      <w:r w:rsidR="00CA2577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「</w:t>
      </w:r>
      <w:r w:rsidR="005E23C4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洛韶</w:t>
      </w:r>
      <w:r w:rsidR="00CA2577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野菜廚房</w:t>
      </w:r>
      <w:r w:rsidR="00CA2577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」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為主題之假期</w:t>
      </w:r>
      <w:r w:rsidR="00CA2577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旅行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，並</w:t>
      </w:r>
      <w:r w:rsidR="005E23C4" w:rsidRPr="006D06C8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結合</w:t>
      </w:r>
      <w:r w:rsidR="005E23C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洛韶</w:t>
      </w:r>
      <w:r w:rsidR="005E23C4" w:rsidRPr="006D06C8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山莊旁經常性的樂器工藝創作之人文藝創氛圍</w:t>
      </w:r>
      <w:r w:rsidR="0035159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，以及</w:t>
      </w:r>
      <w:r w:rsidRPr="006D06C8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國家公園的自然資源風光</w:t>
      </w:r>
      <w:r w:rsidR="005E23C4" w:rsidRPr="006D06C8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35159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期盼</w:t>
      </w:r>
      <w:r w:rsidR="005E23C4" w:rsidRPr="006D06C8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強化國家公園內自然與人文的相互依存關係</w:t>
      </w:r>
      <w:r w:rsidR="00754F1D">
        <w:rPr>
          <w:rFonts w:ascii="Times New Roman" w:eastAsia="標楷體" w:hAnsi="Times New Roman" w:hint="eastAsia"/>
          <w:kern w:val="0"/>
          <w:szCs w:val="24"/>
        </w:rPr>
        <w:t>，也</w:t>
      </w:r>
      <w:r w:rsidR="00754F1D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為洛韶在地</w:t>
      </w:r>
      <w:r w:rsidR="0061676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的</w:t>
      </w:r>
      <w:r w:rsidR="00754F1D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經濟</w:t>
      </w:r>
      <w:r w:rsidR="0061676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注入活水</w:t>
      </w:r>
      <w:r w:rsid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。</w:t>
      </w:r>
    </w:p>
    <w:p w:rsidR="00557E87" w:rsidRDefault="005E23C4" w:rsidP="005E23C4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 xml:space="preserve">　　</w:t>
      </w:r>
      <w:r w:rsidR="005F1F8C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而</w:t>
      </w:r>
      <w:r w:rsidR="00F2657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本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年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11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月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18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日至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19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日</w:t>
      </w:r>
      <w:r w:rsidR="00F26579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師生團隊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特地邀請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洛韶小農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及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社區居民代表等一行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8</w:t>
      </w:r>
      <w:r w:rsidR="00C651F8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人</w:t>
      </w:r>
      <w:r w:rsidR="008D3BD5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分</w:t>
      </w:r>
      <w:r w:rsidR="00331E33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別針對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野菜</w:t>
      </w:r>
      <w:r w:rsidR="00331E33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種植、餐點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及用餐空間安排、導覽遊程設計等不同主題</w:t>
      </w:r>
      <w:r w:rsidR="00331E33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，參</w:t>
      </w:r>
      <w:r w:rsidR="00331E33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訪</w:t>
      </w:r>
      <w:r w:rsidR="00331E33" w:rsidRPr="00CA2577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台東大巴六九藥用植物園、羅傑農場</w:t>
      </w:r>
      <w:r w:rsidR="00331E33" w:rsidRPr="00CA2577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，以</w:t>
      </w:r>
      <w:r w:rsidR="00331E33" w:rsidRPr="00CA2577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及森林文化博物館</w:t>
      </w:r>
      <w:r w:rsidR="00C4261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。</w:t>
      </w:r>
      <w:r w:rsidR="003060D9">
        <w:rPr>
          <w:rFonts w:ascii="Times New Roman" w:eastAsia="標楷體" w:hAnsi="Times New Roman" w:hint="eastAsia"/>
          <w:kern w:val="0"/>
          <w:szCs w:val="24"/>
        </w:rPr>
        <w:t>透過這次台東的移地教學，師生團隊</w:t>
      </w:r>
      <w:r w:rsidR="0035159D">
        <w:rPr>
          <w:rFonts w:ascii="Times New Roman" w:eastAsia="標楷體" w:hAnsi="Times New Roman" w:hint="eastAsia"/>
          <w:kern w:val="0"/>
          <w:szCs w:val="24"/>
        </w:rPr>
        <w:t>將</w:t>
      </w:r>
      <w:r>
        <w:rPr>
          <w:rFonts w:ascii="Times New Roman" w:eastAsia="標楷體" w:hAnsi="Times New Roman" w:hint="eastAsia"/>
          <w:kern w:val="0"/>
          <w:szCs w:val="24"/>
        </w:rPr>
        <w:t>與</w:t>
      </w:r>
      <w:r w:rsidR="003060D9">
        <w:rPr>
          <w:rFonts w:ascii="Times New Roman" w:eastAsia="標楷體" w:hAnsi="Times New Roman" w:hint="eastAsia"/>
          <w:kern w:val="0"/>
          <w:szCs w:val="24"/>
        </w:rPr>
        <w:t>洛韶小農</w:t>
      </w:r>
      <w:r>
        <w:rPr>
          <w:rFonts w:ascii="Times New Roman" w:eastAsia="標楷體" w:hAnsi="Times New Roman" w:hint="eastAsia"/>
          <w:kern w:val="0"/>
          <w:szCs w:val="24"/>
        </w:rPr>
        <w:t>及社區居民</w:t>
      </w:r>
      <w:r w:rsidR="0035159D">
        <w:rPr>
          <w:rFonts w:ascii="Times New Roman" w:eastAsia="標楷體" w:hAnsi="Times New Roman" w:hint="eastAsia"/>
          <w:kern w:val="0"/>
          <w:szCs w:val="24"/>
        </w:rPr>
        <w:t>共同</w:t>
      </w:r>
      <w:r w:rsidR="00331E33">
        <w:rPr>
          <w:rFonts w:ascii="Times New Roman" w:eastAsia="標楷體" w:hAnsi="Times New Roman" w:hint="eastAsia"/>
          <w:kern w:val="0"/>
          <w:szCs w:val="24"/>
        </w:rPr>
        <w:t>嘗試以新的視野找到解決問題的</w:t>
      </w:r>
      <w:r w:rsidR="00331E33">
        <w:rPr>
          <w:rFonts w:ascii="Times New Roman" w:eastAsia="標楷體" w:hAnsi="Times New Roman" w:hint="eastAsia"/>
          <w:kern w:val="0"/>
          <w:szCs w:val="24"/>
        </w:rPr>
        <w:lastRenderedPageBreak/>
        <w:t>方案，</w:t>
      </w:r>
      <w:r>
        <w:rPr>
          <w:rFonts w:ascii="Times New Roman" w:eastAsia="標楷體" w:hAnsi="Times New Roman" w:hint="eastAsia"/>
          <w:kern w:val="0"/>
          <w:szCs w:val="24"/>
        </w:rPr>
        <w:t>攜手</w:t>
      </w:r>
      <w:r w:rsidR="003060D9">
        <w:rPr>
          <w:rFonts w:ascii="Times New Roman" w:eastAsia="標楷體" w:hAnsi="Times New Roman" w:hint="eastAsia"/>
          <w:kern w:val="0"/>
          <w:szCs w:val="24"/>
        </w:rPr>
        <w:t>跨出</w:t>
      </w:r>
      <w:r>
        <w:rPr>
          <w:rFonts w:ascii="Times New Roman" w:eastAsia="標楷體" w:hAnsi="Times New Roman" w:hint="eastAsia"/>
          <w:kern w:val="0"/>
          <w:szCs w:val="24"/>
        </w:rPr>
        <w:t>產業</w:t>
      </w:r>
      <w:r w:rsidR="003060D9">
        <w:rPr>
          <w:rFonts w:ascii="Times New Roman" w:eastAsia="標楷體" w:hAnsi="Times New Roman" w:hint="eastAsia"/>
          <w:kern w:val="0"/>
          <w:szCs w:val="24"/>
        </w:rPr>
        <w:t>轉型的第一步</w:t>
      </w:r>
      <w:r w:rsidR="00754F1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。也期盼</w:t>
      </w:r>
      <w:r w:rsidR="0061676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以此做為開端，</w:t>
      </w:r>
      <w:r w:rsidR="0031200B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為</w:t>
      </w:r>
      <w:r w:rsidR="0061676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學</w:t>
      </w:r>
      <w:r w:rsidR="0031200B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生</w:t>
      </w:r>
      <w:r w:rsidR="00754F1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開拓新的學習場域</w:t>
      </w:r>
      <w:r w:rsidR="00754F1D">
        <w:rPr>
          <w:rFonts w:ascii="Times New Roman" w:eastAsia="標楷體" w:hAnsi="Times New Roman" w:hint="eastAsia"/>
          <w:kern w:val="0"/>
          <w:szCs w:val="24"/>
        </w:rPr>
        <w:t>，讓青年學子走進洛韶</w:t>
      </w:r>
      <w:r w:rsidR="00616765">
        <w:rPr>
          <w:rFonts w:ascii="Times New Roman" w:eastAsia="標楷體" w:hAnsi="Times New Roman" w:hint="eastAsia"/>
          <w:kern w:val="0"/>
          <w:szCs w:val="24"/>
        </w:rPr>
        <w:t>並投入</w:t>
      </w:r>
      <w:r w:rsidR="00754F1D">
        <w:rPr>
          <w:rFonts w:ascii="Times New Roman" w:eastAsia="標楷體" w:hAnsi="Times New Roman" w:hint="eastAsia"/>
          <w:kern w:val="0"/>
          <w:szCs w:val="24"/>
        </w:rPr>
        <w:t>鄉村</w:t>
      </w:r>
      <w:r w:rsidR="0031200B">
        <w:rPr>
          <w:rFonts w:ascii="Times New Roman" w:eastAsia="標楷體" w:hAnsi="Times New Roman" w:hint="eastAsia"/>
          <w:kern w:val="0"/>
          <w:szCs w:val="24"/>
        </w:rPr>
        <w:t>改造</w:t>
      </w:r>
      <w:r w:rsidR="00616765">
        <w:rPr>
          <w:rFonts w:ascii="Times New Roman" w:eastAsia="標楷體" w:hAnsi="Times New Roman" w:hint="eastAsia"/>
          <w:kern w:val="0"/>
          <w:szCs w:val="24"/>
        </w:rPr>
        <w:t>的過程</w:t>
      </w:r>
      <w:r w:rsidR="00557E87">
        <w:rPr>
          <w:rFonts w:ascii="Times New Roman" w:eastAsia="標楷體" w:hAnsi="Times New Roman" w:hint="eastAsia"/>
          <w:kern w:val="0"/>
          <w:szCs w:val="24"/>
        </w:rPr>
        <w:t>。</w:t>
      </w:r>
    </w:p>
    <w:p w:rsidR="00AA2FB1" w:rsidRPr="00FD55B1" w:rsidRDefault="00AA2FB1" w:rsidP="00FD55B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440" w:lineRule="exact"/>
        <w:ind w:leftChars="0"/>
        <w:jc w:val="both"/>
        <w:rPr>
          <w:rFonts w:ascii="Times New Roman" w:eastAsia="標楷體" w:hAnsi="Times New Roman"/>
          <w:b/>
          <w:kern w:val="0"/>
          <w:szCs w:val="24"/>
        </w:rPr>
      </w:pPr>
      <w:r w:rsidRPr="00FD55B1">
        <w:rPr>
          <w:rFonts w:ascii="Times New Roman" w:eastAsia="標楷體" w:hAnsi="Times New Roman" w:hint="eastAsia"/>
          <w:b/>
          <w:kern w:val="0"/>
          <w:szCs w:val="24"/>
        </w:rPr>
        <w:t>羅傑農場</w:t>
      </w:r>
    </w:p>
    <w:p w:rsidR="00F810EB" w:rsidRDefault="00AA2FB1" w:rsidP="00847366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 xml:space="preserve">　　</w:t>
      </w:r>
      <w:r w:rsidR="008716FB" w:rsidRPr="00AA2FB1">
        <w:rPr>
          <w:rFonts w:ascii="Times New Roman" w:eastAsia="標楷體" w:hAnsi="Times New Roman" w:hint="eastAsia"/>
          <w:kern w:val="0"/>
          <w:szCs w:val="24"/>
        </w:rPr>
        <w:t>不施肥、</w:t>
      </w:r>
      <w:r>
        <w:rPr>
          <w:rFonts w:ascii="Times New Roman" w:eastAsia="標楷體" w:hAnsi="Times New Roman" w:hint="eastAsia"/>
          <w:kern w:val="0"/>
          <w:szCs w:val="24"/>
        </w:rPr>
        <w:t>不用農藥的秀明自然農法先驅者羅傑，他的實踐場域</w:t>
      </w:r>
      <w:r w:rsidR="008716FB" w:rsidRPr="00AA2FB1">
        <w:rPr>
          <w:rFonts w:ascii="Times New Roman" w:eastAsia="標楷體" w:hAnsi="Times New Roman" w:hint="eastAsia"/>
          <w:kern w:val="0"/>
          <w:szCs w:val="24"/>
        </w:rPr>
        <w:t>位於台東卑南鄉</w:t>
      </w:r>
      <w:r w:rsidR="00BA08E0">
        <w:rPr>
          <w:rFonts w:ascii="Times New Roman" w:eastAsia="標楷體" w:hAnsi="Times New Roman" w:hint="eastAsia"/>
          <w:kern w:val="0"/>
          <w:szCs w:val="24"/>
        </w:rPr>
        <w:t>，羅傑</w:t>
      </w:r>
      <w:r>
        <w:rPr>
          <w:rFonts w:ascii="Times New Roman" w:eastAsia="標楷體" w:hAnsi="Times New Roman" w:hint="eastAsia"/>
          <w:kern w:val="0"/>
          <w:szCs w:val="24"/>
        </w:rPr>
        <w:t>老師</w:t>
      </w:r>
      <w:r w:rsidR="008716FB">
        <w:rPr>
          <w:rFonts w:ascii="Times New Roman" w:eastAsia="標楷體" w:hAnsi="Times New Roman" w:hint="eastAsia"/>
          <w:kern w:val="0"/>
          <w:szCs w:val="24"/>
        </w:rPr>
        <w:t>自</w:t>
      </w:r>
      <w:r w:rsidR="008716FB" w:rsidRPr="008716FB">
        <w:rPr>
          <w:rFonts w:ascii="Times New Roman" w:eastAsia="標楷體" w:hAnsi="Times New Roman"/>
          <w:kern w:val="0"/>
          <w:szCs w:val="24"/>
        </w:rPr>
        <w:t>2006</w:t>
      </w:r>
      <w:r w:rsidR="008716FB" w:rsidRPr="008716FB">
        <w:rPr>
          <w:rFonts w:ascii="Times New Roman" w:eastAsia="標楷體" w:hAnsi="Times New Roman"/>
          <w:kern w:val="0"/>
          <w:szCs w:val="24"/>
        </w:rPr>
        <w:t>年回鄉繼承祖業，投入秀明自然農法耕種已邁入第</w:t>
      </w:r>
      <w:r w:rsidR="008716FB">
        <w:rPr>
          <w:rFonts w:ascii="Times New Roman" w:eastAsia="標楷體" w:hAnsi="Times New Roman" w:hint="eastAsia"/>
          <w:kern w:val="0"/>
          <w:szCs w:val="24"/>
        </w:rPr>
        <w:t>十</w:t>
      </w:r>
      <w:r w:rsidR="008716FB" w:rsidRPr="008716FB">
        <w:rPr>
          <w:rFonts w:ascii="Times New Roman" w:eastAsia="標楷體" w:hAnsi="Times New Roman"/>
          <w:kern w:val="0"/>
          <w:szCs w:val="24"/>
        </w:rPr>
        <w:t>年</w:t>
      </w:r>
      <w:r w:rsidR="00AC3AB7">
        <w:rPr>
          <w:rFonts w:ascii="Times New Roman" w:eastAsia="標楷體" w:hAnsi="Times New Roman" w:hint="eastAsia"/>
          <w:kern w:val="0"/>
          <w:szCs w:val="24"/>
        </w:rPr>
        <w:t>。</w:t>
      </w:r>
      <w:r w:rsidR="001664FB">
        <w:rPr>
          <w:rFonts w:ascii="Times New Roman" w:eastAsia="標楷體" w:hAnsi="Times New Roman" w:hint="eastAsia"/>
          <w:kern w:val="0"/>
          <w:szCs w:val="24"/>
        </w:rPr>
        <w:t>羅傑老師帶</w:t>
      </w:r>
      <w:r w:rsidR="0035159D">
        <w:rPr>
          <w:rFonts w:ascii="Times New Roman" w:eastAsia="標楷體" w:hAnsi="Times New Roman" w:hint="eastAsia"/>
          <w:kern w:val="0"/>
          <w:szCs w:val="24"/>
        </w:rPr>
        <w:t>領</w:t>
      </w:r>
      <w:r w:rsidR="001664FB">
        <w:rPr>
          <w:rFonts w:ascii="Times New Roman" w:eastAsia="標楷體" w:hAnsi="Times New Roman" w:hint="eastAsia"/>
          <w:kern w:val="0"/>
          <w:szCs w:val="24"/>
        </w:rPr>
        <w:t>我們參觀自家後面約</w:t>
      </w:r>
      <w:r w:rsidR="001664FB">
        <w:rPr>
          <w:rFonts w:ascii="Times New Roman" w:eastAsia="標楷體" w:hAnsi="Times New Roman" w:hint="eastAsia"/>
          <w:kern w:val="0"/>
          <w:szCs w:val="24"/>
        </w:rPr>
        <w:t>1</w:t>
      </w:r>
      <w:r w:rsidR="001664FB">
        <w:rPr>
          <w:rFonts w:ascii="Times New Roman" w:eastAsia="標楷體" w:hAnsi="Times New Roman" w:hint="eastAsia"/>
          <w:kern w:val="0"/>
          <w:szCs w:val="24"/>
        </w:rPr>
        <w:t>分多的菜園，</w:t>
      </w:r>
      <w:r w:rsidR="009754FE">
        <w:rPr>
          <w:rFonts w:ascii="Times New Roman" w:eastAsia="標楷體" w:hAnsi="Times New Roman" w:hint="eastAsia"/>
          <w:kern w:val="0"/>
          <w:szCs w:val="24"/>
        </w:rPr>
        <w:t>孩子的教育上，</w:t>
      </w:r>
      <w:r w:rsidR="00F810EB">
        <w:rPr>
          <w:rFonts w:ascii="Times New Roman" w:eastAsia="標楷體" w:hAnsi="Times New Roman" w:hint="eastAsia"/>
          <w:kern w:val="0"/>
          <w:szCs w:val="24"/>
        </w:rPr>
        <w:t>老師開闢菜園後就</w:t>
      </w:r>
      <w:r w:rsidR="00F810EB" w:rsidRPr="00F810EB">
        <w:rPr>
          <w:rFonts w:ascii="Times New Roman" w:eastAsia="標楷體" w:hAnsi="Times New Roman" w:hint="eastAsia"/>
          <w:kern w:val="0"/>
          <w:szCs w:val="24"/>
        </w:rPr>
        <w:t>讓孩子們自己耕種、自己賣</w:t>
      </w:r>
      <w:r w:rsidR="00F810EB">
        <w:rPr>
          <w:rFonts w:ascii="Times New Roman" w:eastAsia="標楷體" w:hAnsi="Times New Roman" w:hint="eastAsia"/>
          <w:kern w:val="0"/>
          <w:szCs w:val="24"/>
        </w:rPr>
        <w:t>，</w:t>
      </w:r>
      <w:r w:rsidR="00F810EB" w:rsidRPr="00F810EB">
        <w:rPr>
          <w:rFonts w:ascii="Times New Roman" w:eastAsia="標楷體" w:hAnsi="Times New Roman" w:hint="eastAsia"/>
          <w:kern w:val="0"/>
          <w:szCs w:val="24"/>
        </w:rPr>
        <w:t>賺取的</w:t>
      </w:r>
      <w:r w:rsidR="00F810EB">
        <w:rPr>
          <w:rFonts w:ascii="Times New Roman" w:eastAsia="標楷體" w:hAnsi="Times New Roman" w:hint="eastAsia"/>
          <w:kern w:val="0"/>
          <w:szCs w:val="24"/>
        </w:rPr>
        <w:t>所得</w:t>
      </w:r>
      <w:r w:rsidR="00F810EB" w:rsidRPr="00F810EB">
        <w:rPr>
          <w:rFonts w:ascii="Times New Roman" w:eastAsia="標楷體" w:hAnsi="Times New Roman" w:hint="eastAsia"/>
          <w:kern w:val="0"/>
          <w:szCs w:val="24"/>
        </w:rPr>
        <w:t>成了自己的零用錢</w:t>
      </w:r>
      <w:r w:rsidR="00F810EB">
        <w:rPr>
          <w:rFonts w:ascii="Times New Roman" w:eastAsia="標楷體" w:hAnsi="Times New Roman" w:hint="eastAsia"/>
          <w:kern w:val="0"/>
          <w:szCs w:val="24"/>
        </w:rPr>
        <w:t>及家庭基金</w:t>
      </w:r>
      <w:r w:rsidR="00F810EB" w:rsidRPr="00F810EB">
        <w:rPr>
          <w:rFonts w:ascii="Times New Roman" w:eastAsia="標楷體" w:hAnsi="Times New Roman" w:hint="eastAsia"/>
          <w:kern w:val="0"/>
          <w:szCs w:val="24"/>
        </w:rPr>
        <w:t>。</w:t>
      </w:r>
      <w:r w:rsidR="00F810EB">
        <w:rPr>
          <w:rFonts w:ascii="Times New Roman" w:eastAsia="標楷體" w:hAnsi="Times New Roman" w:hint="eastAsia"/>
          <w:kern w:val="0"/>
          <w:szCs w:val="24"/>
        </w:rPr>
        <w:t>老師說</w:t>
      </w:r>
      <w:r w:rsidR="001664FB">
        <w:rPr>
          <w:rFonts w:ascii="Times New Roman" w:eastAsia="標楷體" w:hAnsi="Times New Roman" w:hint="eastAsia"/>
          <w:kern w:val="0"/>
          <w:szCs w:val="24"/>
        </w:rPr>
        <w:t>把小孩提升到父母的位階</w:t>
      </w:r>
      <w:r w:rsidR="00F810EB">
        <w:rPr>
          <w:rFonts w:ascii="Times New Roman" w:eastAsia="標楷體" w:hAnsi="Times New Roman" w:hint="eastAsia"/>
          <w:kern w:val="0"/>
          <w:szCs w:val="24"/>
        </w:rPr>
        <w:t>，讓他們決定種什麼，照顧自己的作物</w:t>
      </w:r>
      <w:r w:rsidR="001664FB">
        <w:rPr>
          <w:rFonts w:ascii="Times New Roman" w:eastAsia="標楷體" w:hAnsi="Times New Roman" w:hint="eastAsia"/>
          <w:kern w:val="0"/>
          <w:szCs w:val="24"/>
        </w:rPr>
        <w:t>，</w:t>
      </w:r>
      <w:r w:rsidR="00F810EB">
        <w:rPr>
          <w:rFonts w:ascii="Times New Roman" w:eastAsia="標楷體" w:hAnsi="Times New Roman" w:hint="eastAsia"/>
          <w:kern w:val="0"/>
          <w:szCs w:val="24"/>
        </w:rPr>
        <w:t>兄弟姊妹之間有相互競爭，也有學習互助的情況，同時更培養他們金錢觀，而且只要是自己種的菜都會吃光光，也從中</w:t>
      </w:r>
      <w:r w:rsidR="009754FE">
        <w:rPr>
          <w:rFonts w:ascii="Times New Roman" w:eastAsia="標楷體" w:hAnsi="Times New Roman" w:hint="eastAsia"/>
          <w:kern w:val="0"/>
          <w:szCs w:val="24"/>
        </w:rPr>
        <w:t>觀察</w:t>
      </w:r>
      <w:r w:rsidR="00F810EB">
        <w:rPr>
          <w:rFonts w:ascii="Times New Roman" w:eastAsia="標楷體" w:hAnsi="Times New Roman" w:hint="eastAsia"/>
          <w:kern w:val="0"/>
          <w:szCs w:val="24"/>
        </w:rPr>
        <w:t>孩子們的性格與愛好</w:t>
      </w:r>
      <w:r w:rsidR="001664FB">
        <w:rPr>
          <w:rFonts w:ascii="Times New Roman" w:eastAsia="標楷體" w:hAnsi="Times New Roman" w:hint="eastAsia"/>
          <w:kern w:val="0"/>
          <w:szCs w:val="24"/>
        </w:rPr>
        <w:t>。</w:t>
      </w:r>
    </w:p>
    <w:p w:rsidR="00847366" w:rsidRDefault="00F810EB" w:rsidP="00847366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 xml:space="preserve">　　</w:t>
      </w:r>
      <w:r w:rsidR="008716FB">
        <w:rPr>
          <w:rFonts w:ascii="Times New Roman" w:eastAsia="標楷體" w:hAnsi="Times New Roman" w:hint="eastAsia"/>
          <w:kern w:val="0"/>
          <w:szCs w:val="24"/>
        </w:rPr>
        <w:t>老師</w:t>
      </w:r>
      <w:r w:rsidR="005A0FC8">
        <w:rPr>
          <w:rFonts w:ascii="Times New Roman" w:eastAsia="標楷體" w:hAnsi="Times New Roman" w:hint="eastAsia"/>
          <w:kern w:val="0"/>
          <w:szCs w:val="24"/>
        </w:rPr>
        <w:t>因</w:t>
      </w:r>
      <w:r w:rsidR="008716FB">
        <w:rPr>
          <w:rFonts w:ascii="Times New Roman" w:eastAsia="標楷體" w:hAnsi="Times New Roman" w:hint="eastAsia"/>
          <w:kern w:val="0"/>
          <w:szCs w:val="24"/>
        </w:rPr>
        <w:t>應自身</w:t>
      </w:r>
      <w:r w:rsidR="00AA2FB1">
        <w:rPr>
          <w:rFonts w:ascii="Times New Roman" w:eastAsia="標楷體" w:hAnsi="Times New Roman" w:hint="eastAsia"/>
          <w:kern w:val="0"/>
          <w:szCs w:val="24"/>
        </w:rPr>
        <w:t>狀況</w:t>
      </w:r>
      <w:r w:rsidR="002E3896">
        <w:rPr>
          <w:rFonts w:ascii="Times New Roman" w:eastAsia="標楷體" w:hAnsi="Times New Roman" w:hint="eastAsia"/>
          <w:kern w:val="0"/>
          <w:szCs w:val="24"/>
        </w:rPr>
        <w:t>在村落四周</w:t>
      </w:r>
      <w:r w:rsidR="008716FB">
        <w:rPr>
          <w:rFonts w:ascii="Times New Roman" w:eastAsia="標楷體" w:hAnsi="Times New Roman" w:hint="eastAsia"/>
          <w:kern w:val="0"/>
          <w:szCs w:val="24"/>
        </w:rPr>
        <w:t>承租</w:t>
      </w:r>
      <w:r w:rsidR="002E3896">
        <w:rPr>
          <w:rFonts w:ascii="Times New Roman" w:eastAsia="標楷體" w:hAnsi="Times New Roman" w:hint="eastAsia"/>
          <w:kern w:val="0"/>
          <w:szCs w:val="24"/>
        </w:rPr>
        <w:t>大小不一的</w:t>
      </w:r>
      <w:r w:rsidR="008716FB">
        <w:rPr>
          <w:rFonts w:ascii="Times New Roman" w:eastAsia="標楷體" w:hAnsi="Times New Roman" w:hint="eastAsia"/>
          <w:kern w:val="0"/>
          <w:szCs w:val="24"/>
        </w:rPr>
        <w:t>田地，</w:t>
      </w:r>
      <w:r w:rsidR="00847366">
        <w:rPr>
          <w:rFonts w:ascii="Times New Roman" w:eastAsia="標楷體" w:hAnsi="Times New Roman" w:hint="eastAsia"/>
          <w:kern w:val="0"/>
          <w:szCs w:val="24"/>
        </w:rPr>
        <w:t>由於</w:t>
      </w:r>
      <w:r w:rsidR="00AA2FB1">
        <w:rPr>
          <w:rFonts w:ascii="Times New Roman" w:eastAsia="標楷體" w:hAnsi="Times New Roman" w:hint="eastAsia"/>
          <w:kern w:val="0"/>
          <w:szCs w:val="24"/>
        </w:rPr>
        <w:t>每塊田擁有各自的</w:t>
      </w:r>
      <w:r w:rsidR="002E3896">
        <w:rPr>
          <w:rFonts w:ascii="Times New Roman" w:eastAsia="標楷體" w:hAnsi="Times New Roman" w:hint="eastAsia"/>
          <w:kern w:val="0"/>
          <w:szCs w:val="24"/>
        </w:rPr>
        <w:t>風土氣</w:t>
      </w:r>
      <w:r w:rsidR="00AA2FB1">
        <w:rPr>
          <w:rFonts w:ascii="Times New Roman" w:eastAsia="標楷體" w:hAnsi="Times New Roman" w:hint="eastAsia"/>
          <w:kern w:val="0"/>
          <w:szCs w:val="24"/>
        </w:rPr>
        <w:t>候，</w:t>
      </w:r>
      <w:r w:rsidR="00847366">
        <w:rPr>
          <w:rFonts w:ascii="Times New Roman" w:eastAsia="標楷體" w:hAnsi="Times New Roman" w:hint="eastAsia"/>
          <w:kern w:val="0"/>
          <w:szCs w:val="24"/>
        </w:rPr>
        <w:t>也</w:t>
      </w:r>
      <w:r w:rsidR="00AD1436">
        <w:rPr>
          <w:rFonts w:ascii="Times New Roman" w:eastAsia="標楷體" w:hAnsi="Times New Roman" w:hint="eastAsia"/>
          <w:kern w:val="0"/>
          <w:szCs w:val="24"/>
        </w:rPr>
        <w:t>順應各地的土壤特性，</w:t>
      </w:r>
      <w:r w:rsidR="00AA2FB1">
        <w:rPr>
          <w:rFonts w:ascii="Times New Roman" w:eastAsia="標楷體" w:hAnsi="Times New Roman" w:hint="eastAsia"/>
          <w:kern w:val="0"/>
          <w:szCs w:val="24"/>
        </w:rPr>
        <w:t>種植</w:t>
      </w:r>
      <w:r w:rsidR="002E3896">
        <w:rPr>
          <w:rFonts w:ascii="Times New Roman" w:eastAsia="標楷體" w:hAnsi="Times New Roman" w:hint="eastAsia"/>
          <w:kern w:val="0"/>
          <w:szCs w:val="24"/>
        </w:rPr>
        <w:t>不同的</w:t>
      </w:r>
      <w:r w:rsidR="00AA2FB1">
        <w:rPr>
          <w:rFonts w:ascii="Times New Roman" w:eastAsia="標楷體" w:hAnsi="Times New Roman" w:hint="eastAsia"/>
          <w:kern w:val="0"/>
          <w:szCs w:val="24"/>
        </w:rPr>
        <w:t>作物</w:t>
      </w:r>
      <w:r w:rsidR="002E3896">
        <w:rPr>
          <w:rFonts w:ascii="Times New Roman" w:eastAsia="標楷體" w:hAnsi="Times New Roman" w:hint="eastAsia"/>
          <w:kern w:val="0"/>
          <w:szCs w:val="24"/>
        </w:rPr>
        <w:t>，</w:t>
      </w:r>
      <w:r w:rsidR="00AD1436">
        <w:rPr>
          <w:rFonts w:ascii="Times New Roman" w:eastAsia="標楷體" w:hAnsi="Times New Roman" w:hint="eastAsia"/>
          <w:kern w:val="0"/>
          <w:szCs w:val="24"/>
        </w:rPr>
        <w:t>而非以外來之力</w:t>
      </w:r>
      <w:r w:rsidR="00847366">
        <w:rPr>
          <w:rFonts w:ascii="Times New Roman" w:eastAsia="標楷體" w:hAnsi="Times New Roman" w:hint="eastAsia"/>
          <w:kern w:val="0"/>
          <w:szCs w:val="24"/>
        </w:rPr>
        <w:t>強加</w:t>
      </w:r>
      <w:r w:rsidR="00AD1436">
        <w:rPr>
          <w:rFonts w:ascii="Times New Roman" w:eastAsia="標楷體" w:hAnsi="Times New Roman" w:hint="eastAsia"/>
          <w:kern w:val="0"/>
          <w:szCs w:val="24"/>
        </w:rPr>
        <w:t>改造土壤</w:t>
      </w:r>
      <w:r w:rsidR="00146217">
        <w:rPr>
          <w:rFonts w:ascii="Times New Roman" w:eastAsia="標楷體" w:hAnsi="Times New Roman" w:hint="eastAsia"/>
          <w:kern w:val="0"/>
          <w:szCs w:val="24"/>
        </w:rPr>
        <w:t>，比如說黃土土壤是團塊狀，肥力佳，適合種葉菜類，如果農夫再外加肥料到土壤，反而會引來病蟲害；而石礫地則適合種植根莖類；壤土肥保水性佳</w:t>
      </w:r>
      <w:r w:rsidR="00AD1436">
        <w:rPr>
          <w:rFonts w:ascii="Times New Roman" w:eastAsia="標楷體" w:hAnsi="Times New Roman" w:hint="eastAsia"/>
          <w:kern w:val="0"/>
          <w:szCs w:val="24"/>
        </w:rPr>
        <w:t>。</w:t>
      </w:r>
      <w:r w:rsidR="00146217">
        <w:rPr>
          <w:rFonts w:ascii="Times New Roman" w:eastAsia="標楷體" w:hAnsi="Times New Roman" w:hint="eastAsia"/>
          <w:kern w:val="0"/>
          <w:szCs w:val="24"/>
        </w:rPr>
        <w:t>而在果樹</w:t>
      </w:r>
      <w:r w:rsidR="00D415D7">
        <w:rPr>
          <w:rFonts w:ascii="Times New Roman" w:eastAsia="標楷體" w:hAnsi="Times New Roman" w:hint="eastAsia"/>
          <w:kern w:val="0"/>
          <w:szCs w:val="24"/>
        </w:rPr>
        <w:t>示範區</w:t>
      </w:r>
      <w:r w:rsidR="00146217">
        <w:rPr>
          <w:rFonts w:ascii="Times New Roman" w:eastAsia="標楷體" w:hAnsi="Times New Roman" w:hint="eastAsia"/>
          <w:kern w:val="0"/>
          <w:szCs w:val="24"/>
        </w:rPr>
        <w:t>，老師一排排地分別種植鳳梨、芭樂、柑橘，多樣化並混合種植的方式，</w:t>
      </w:r>
      <w:r w:rsidR="00146217" w:rsidRPr="005F1F8C">
        <w:rPr>
          <w:rFonts w:ascii="Times New Roman" w:eastAsia="標楷體" w:hAnsi="Times New Roman" w:hint="eastAsia"/>
          <w:kern w:val="0"/>
          <w:szCs w:val="24"/>
        </w:rPr>
        <w:t>隔絕了許多傳染的病菌</w:t>
      </w:r>
      <w:r w:rsidR="00146217">
        <w:rPr>
          <w:rFonts w:ascii="Times New Roman" w:eastAsia="標楷體" w:hAnsi="Times New Roman" w:hint="eastAsia"/>
          <w:kern w:val="0"/>
          <w:szCs w:val="24"/>
        </w:rPr>
        <w:t>，降低柑橘類感染黃龍病</w:t>
      </w:r>
      <w:r w:rsidR="00146217" w:rsidRPr="005F1F8C">
        <w:rPr>
          <w:rFonts w:ascii="Times New Roman" w:eastAsia="標楷體" w:hAnsi="Times New Roman" w:hint="eastAsia"/>
          <w:kern w:val="0"/>
          <w:szCs w:val="24"/>
        </w:rPr>
        <w:t>的風險</w:t>
      </w:r>
      <w:r w:rsidR="00146217">
        <w:rPr>
          <w:rFonts w:ascii="Times New Roman" w:eastAsia="標楷體" w:hAnsi="Times New Roman" w:hint="eastAsia"/>
          <w:kern w:val="0"/>
          <w:szCs w:val="24"/>
        </w:rPr>
        <w:t>。</w:t>
      </w:r>
      <w:r w:rsidR="00146217" w:rsidRPr="005F1F8C">
        <w:rPr>
          <w:rFonts w:ascii="Times New Roman" w:eastAsia="標楷體" w:hAnsi="Times New Roman" w:hint="eastAsia"/>
          <w:kern w:val="0"/>
          <w:szCs w:val="24"/>
        </w:rPr>
        <w:t>老師說</w:t>
      </w:r>
      <w:r w:rsidR="00146217" w:rsidRPr="005F1F8C">
        <w:rPr>
          <w:rFonts w:ascii="Times New Roman" w:eastAsia="標楷體" w:hAnsi="Times New Roman" w:hint="eastAsia"/>
          <w:kern w:val="0"/>
          <w:szCs w:val="24"/>
        </w:rPr>
        <w:t>:</w:t>
      </w:r>
      <w:r w:rsidR="00146217" w:rsidRPr="005F1F8C">
        <w:rPr>
          <w:rFonts w:ascii="Times New Roman" w:eastAsia="標楷體" w:hAnsi="Times New Roman" w:hint="eastAsia"/>
          <w:kern w:val="0"/>
          <w:szCs w:val="24"/>
        </w:rPr>
        <w:t>「草，是大功臣」，有了這些草，為土壤保濕，為土壤保鬆，為土壤保溫，</w:t>
      </w:r>
      <w:r w:rsidR="00146217">
        <w:rPr>
          <w:rFonts w:ascii="Times New Roman" w:eastAsia="標楷體" w:hAnsi="Times New Roman" w:hint="eastAsia"/>
          <w:kern w:val="0"/>
          <w:szCs w:val="24"/>
        </w:rPr>
        <w:t>也保護土壤中</w:t>
      </w:r>
      <w:r w:rsidR="00146217" w:rsidRPr="005F1F8C">
        <w:rPr>
          <w:rFonts w:ascii="Times New Roman" w:eastAsia="標楷體" w:hAnsi="Times New Roman" w:hint="eastAsia"/>
          <w:kern w:val="0"/>
          <w:szCs w:val="24"/>
        </w:rPr>
        <w:t>的微生物</w:t>
      </w:r>
      <w:r w:rsidR="00146217">
        <w:rPr>
          <w:rFonts w:ascii="Times New Roman" w:eastAsia="標楷體" w:hAnsi="Times New Roman" w:hint="eastAsia"/>
          <w:kern w:val="0"/>
          <w:szCs w:val="24"/>
        </w:rPr>
        <w:t>菌落，養護根本給予果樹及周遭生命一個健康的環境。此外，老師也</w:t>
      </w:r>
      <w:r w:rsidR="005A0FC8">
        <w:rPr>
          <w:rFonts w:ascii="Times New Roman" w:eastAsia="標楷體" w:hAnsi="Times New Roman" w:hint="eastAsia"/>
          <w:kern w:val="0"/>
          <w:szCs w:val="24"/>
        </w:rPr>
        <w:t>以自然的方式創造作物適合生長的環境，</w:t>
      </w:r>
      <w:r w:rsidR="002E3896">
        <w:rPr>
          <w:rFonts w:ascii="Times New Roman" w:eastAsia="標楷體" w:hAnsi="Times New Roman" w:hint="eastAsia"/>
          <w:kern w:val="0"/>
          <w:szCs w:val="24"/>
        </w:rPr>
        <w:t>比如</w:t>
      </w:r>
      <w:r w:rsidR="00AD1436">
        <w:rPr>
          <w:rFonts w:ascii="Times New Roman" w:eastAsia="標楷體" w:hAnsi="Times New Roman" w:hint="eastAsia"/>
          <w:kern w:val="0"/>
          <w:szCs w:val="24"/>
        </w:rPr>
        <w:t>說</w:t>
      </w:r>
      <w:r w:rsidR="002E3896">
        <w:rPr>
          <w:rFonts w:ascii="Times New Roman" w:eastAsia="標楷體" w:hAnsi="Times New Roman" w:hint="eastAsia"/>
          <w:kern w:val="0"/>
          <w:szCs w:val="24"/>
        </w:rPr>
        <w:t>以百香果作為上層</w:t>
      </w:r>
      <w:r w:rsidR="005A0FC8">
        <w:rPr>
          <w:rFonts w:ascii="Times New Roman" w:eastAsia="標楷體" w:hAnsi="Times New Roman" w:hint="eastAsia"/>
          <w:kern w:val="0"/>
          <w:szCs w:val="24"/>
        </w:rPr>
        <w:t>攀藤</w:t>
      </w:r>
      <w:r w:rsidR="00AD1436">
        <w:rPr>
          <w:rFonts w:ascii="Times New Roman" w:eastAsia="標楷體" w:hAnsi="Times New Roman" w:hint="eastAsia"/>
          <w:kern w:val="0"/>
          <w:szCs w:val="24"/>
        </w:rPr>
        <w:t>遮陽</w:t>
      </w:r>
      <w:r w:rsidR="002E3896">
        <w:rPr>
          <w:rFonts w:ascii="Times New Roman" w:eastAsia="標楷體" w:hAnsi="Times New Roman" w:hint="eastAsia"/>
          <w:kern w:val="0"/>
          <w:szCs w:val="24"/>
        </w:rPr>
        <w:t>及菜薑</w:t>
      </w:r>
      <w:r w:rsidR="005A0FC8">
        <w:rPr>
          <w:rFonts w:ascii="Times New Roman" w:eastAsia="標楷體" w:hAnsi="Times New Roman" w:hint="eastAsia"/>
          <w:kern w:val="0"/>
          <w:szCs w:val="24"/>
        </w:rPr>
        <w:t>在</w:t>
      </w:r>
      <w:r w:rsidR="002E3896">
        <w:rPr>
          <w:rFonts w:ascii="Times New Roman" w:eastAsia="標楷體" w:hAnsi="Times New Roman" w:hint="eastAsia"/>
          <w:kern w:val="0"/>
          <w:szCs w:val="24"/>
        </w:rPr>
        <w:t>下層混種，</w:t>
      </w:r>
      <w:r w:rsidR="00AD1436">
        <w:rPr>
          <w:rFonts w:ascii="Times New Roman" w:eastAsia="標楷體" w:hAnsi="Times New Roman" w:hint="eastAsia"/>
          <w:kern w:val="0"/>
          <w:szCs w:val="24"/>
        </w:rPr>
        <w:t>此時薑就生長得十分強壯。而</w:t>
      </w:r>
      <w:r w:rsidR="00847366">
        <w:rPr>
          <w:rFonts w:ascii="Times New Roman" w:eastAsia="標楷體" w:hAnsi="Times New Roman" w:hint="eastAsia"/>
          <w:kern w:val="0"/>
          <w:szCs w:val="24"/>
        </w:rPr>
        <w:t>大夥</w:t>
      </w:r>
      <w:r w:rsidR="00D415D7">
        <w:rPr>
          <w:rFonts w:ascii="Times New Roman" w:eastAsia="標楷體" w:hAnsi="Times New Roman" w:hint="eastAsia"/>
          <w:kern w:val="0"/>
          <w:szCs w:val="24"/>
        </w:rPr>
        <w:t>也品</w:t>
      </w:r>
      <w:r w:rsidR="00847366">
        <w:rPr>
          <w:rFonts w:ascii="Times New Roman" w:eastAsia="標楷體" w:hAnsi="Times New Roman" w:hint="eastAsia"/>
          <w:kern w:val="0"/>
          <w:szCs w:val="24"/>
        </w:rPr>
        <w:t>嚐</w:t>
      </w:r>
      <w:r w:rsidR="0035159D">
        <w:rPr>
          <w:rFonts w:ascii="Times New Roman" w:eastAsia="標楷體" w:hAnsi="Times New Roman" w:hint="eastAsia"/>
          <w:kern w:val="0"/>
          <w:szCs w:val="24"/>
        </w:rPr>
        <w:t>了</w:t>
      </w:r>
      <w:r w:rsidR="002E3896">
        <w:rPr>
          <w:rFonts w:ascii="Times New Roman" w:eastAsia="標楷體" w:hAnsi="Times New Roman" w:hint="eastAsia"/>
          <w:kern w:val="0"/>
          <w:szCs w:val="24"/>
        </w:rPr>
        <w:t>熟成掉落的</w:t>
      </w:r>
      <w:r w:rsidR="00AD1436">
        <w:rPr>
          <w:rFonts w:ascii="Times New Roman" w:eastAsia="標楷體" w:hAnsi="Times New Roman" w:hint="eastAsia"/>
          <w:kern w:val="0"/>
          <w:szCs w:val="24"/>
        </w:rPr>
        <w:t>紅</w:t>
      </w:r>
      <w:r w:rsidR="002E3896">
        <w:rPr>
          <w:rFonts w:ascii="Times New Roman" w:eastAsia="標楷體" w:hAnsi="Times New Roman" w:hint="eastAsia"/>
          <w:kern w:val="0"/>
          <w:szCs w:val="24"/>
        </w:rPr>
        <w:t>百香果，</w:t>
      </w:r>
      <w:r w:rsidR="00AD1436">
        <w:rPr>
          <w:rFonts w:ascii="Times New Roman" w:eastAsia="標楷體" w:hAnsi="Times New Roman" w:hint="eastAsia"/>
          <w:kern w:val="0"/>
          <w:szCs w:val="24"/>
        </w:rPr>
        <w:t>那纍纍</w:t>
      </w:r>
      <w:r w:rsidR="00D415D7">
        <w:rPr>
          <w:rFonts w:ascii="Times New Roman" w:eastAsia="標楷體" w:hAnsi="Times New Roman" w:hint="eastAsia"/>
          <w:kern w:val="0"/>
          <w:szCs w:val="24"/>
        </w:rPr>
        <w:t>滿溢、</w:t>
      </w:r>
      <w:r w:rsidR="00AD1436">
        <w:rPr>
          <w:rFonts w:ascii="Times New Roman" w:eastAsia="標楷體" w:hAnsi="Times New Roman" w:hint="eastAsia"/>
          <w:kern w:val="0"/>
          <w:szCs w:val="24"/>
        </w:rPr>
        <w:t>鮮黃果肉</w:t>
      </w:r>
      <w:r w:rsidR="00847366">
        <w:rPr>
          <w:rFonts w:ascii="Times New Roman" w:eastAsia="標楷體" w:hAnsi="Times New Roman" w:hint="eastAsia"/>
          <w:kern w:val="0"/>
          <w:szCs w:val="24"/>
        </w:rPr>
        <w:t>甜美自然</w:t>
      </w:r>
      <w:r w:rsidR="00D415D7">
        <w:rPr>
          <w:rFonts w:ascii="Times New Roman" w:eastAsia="標楷體" w:hAnsi="Times New Roman" w:hint="eastAsia"/>
          <w:kern w:val="0"/>
          <w:szCs w:val="24"/>
        </w:rPr>
        <w:t>的</w:t>
      </w:r>
      <w:r w:rsidR="002E3896">
        <w:rPr>
          <w:rFonts w:ascii="Times New Roman" w:eastAsia="標楷體" w:hAnsi="Times New Roman" w:hint="eastAsia"/>
          <w:kern w:val="0"/>
          <w:szCs w:val="24"/>
        </w:rPr>
        <w:t>滋味</w:t>
      </w:r>
      <w:r w:rsidR="00AD1436">
        <w:rPr>
          <w:rFonts w:ascii="Times New Roman" w:eastAsia="標楷體" w:hAnsi="Times New Roman" w:hint="eastAsia"/>
          <w:kern w:val="0"/>
          <w:szCs w:val="24"/>
        </w:rPr>
        <w:t>，真是</w:t>
      </w:r>
      <w:r w:rsidR="002E3896">
        <w:rPr>
          <w:rFonts w:ascii="Times New Roman" w:eastAsia="標楷體" w:hAnsi="Times New Roman" w:hint="eastAsia"/>
          <w:kern w:val="0"/>
          <w:szCs w:val="24"/>
        </w:rPr>
        <w:t>令人難以忘懷</w:t>
      </w:r>
      <w:r w:rsidR="00847366">
        <w:rPr>
          <w:rFonts w:ascii="Times New Roman" w:eastAsia="標楷體" w:hAnsi="Times New Roman" w:hint="eastAsia"/>
          <w:kern w:val="0"/>
          <w:szCs w:val="24"/>
        </w:rPr>
        <w:t>。老師曾說他的客群是美食家與病人，大家都是追著他買菜跟水果</w:t>
      </w:r>
      <w:r w:rsidR="001664FB">
        <w:rPr>
          <w:rFonts w:ascii="Times New Roman" w:eastAsia="標楷體" w:hAnsi="Times New Roman" w:hint="eastAsia"/>
          <w:kern w:val="0"/>
          <w:szCs w:val="24"/>
        </w:rPr>
        <w:t>，相信我們這群美食家未來也會成為羅傑老師的追隨者</w:t>
      </w:r>
      <w:r w:rsidR="00847366">
        <w:rPr>
          <w:rFonts w:ascii="Times New Roman" w:eastAsia="標楷體" w:hAnsi="Times New Roman" w:hint="eastAsia"/>
          <w:kern w:val="0"/>
          <w:szCs w:val="24"/>
        </w:rPr>
        <w:t>。</w:t>
      </w:r>
    </w:p>
    <w:p w:rsidR="00FD55B1" w:rsidRPr="00FD55B1" w:rsidRDefault="00FD55B1" w:rsidP="00FD55B1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line="440" w:lineRule="exact"/>
        <w:ind w:leftChars="0"/>
        <w:rPr>
          <w:rFonts w:ascii="標楷體" w:eastAsia="標楷體" w:hAnsi="標楷體"/>
          <w:b/>
          <w:szCs w:val="24"/>
        </w:rPr>
      </w:pPr>
      <w:r w:rsidRPr="00FD55B1">
        <w:rPr>
          <w:rFonts w:ascii="標楷體" w:eastAsia="標楷體" w:hAnsi="標楷體" w:cs="Helvetica" w:hint="eastAsia"/>
          <w:b/>
          <w:color w:val="1D2129"/>
          <w:szCs w:val="24"/>
          <w:shd w:val="clear" w:color="auto" w:fill="FFFFFF"/>
        </w:rPr>
        <w:t>大巴六九藥用植物園</w:t>
      </w:r>
    </w:p>
    <w:p w:rsidR="00FD55B1" w:rsidRPr="00FD55B1" w:rsidRDefault="00FD55B1" w:rsidP="00FD55B1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 w:rsidRPr="00FD55B1">
        <w:rPr>
          <w:rFonts w:ascii="Times New Roman" w:eastAsia="標楷體" w:hAnsi="Times New Roman" w:hint="eastAsia"/>
          <w:kern w:val="0"/>
          <w:szCs w:val="24"/>
        </w:rPr>
        <w:t xml:space="preserve">     </w:t>
      </w:r>
      <w:r w:rsidRPr="00FD55B1">
        <w:rPr>
          <w:rFonts w:ascii="Times New Roman" w:eastAsia="標楷體" w:hAnsi="Times New Roman" w:hint="eastAsia"/>
          <w:kern w:val="0"/>
          <w:szCs w:val="24"/>
        </w:rPr>
        <w:t>位於台東縣卑南鄉</w:t>
      </w:r>
      <w:r w:rsidR="003F1EB1">
        <w:rPr>
          <w:rFonts w:ascii="Times New Roman" w:eastAsia="標楷體" w:hAnsi="Times New Roman" w:hint="eastAsia"/>
          <w:kern w:val="0"/>
          <w:szCs w:val="24"/>
        </w:rPr>
        <w:t>，</w:t>
      </w:r>
      <w:r w:rsidRPr="00FD55B1">
        <w:rPr>
          <w:rFonts w:ascii="Times New Roman" w:eastAsia="標楷體" w:hAnsi="Times New Roman" w:hint="eastAsia"/>
          <w:kern w:val="0"/>
          <w:szCs w:val="24"/>
        </w:rPr>
        <w:t>海拔</w:t>
      </w:r>
      <w:r w:rsidR="00FA0D57">
        <w:rPr>
          <w:rFonts w:ascii="Times New Roman" w:eastAsia="標楷體" w:hAnsi="Times New Roman" w:hint="eastAsia"/>
          <w:kern w:val="0"/>
          <w:szCs w:val="24"/>
        </w:rPr>
        <w:t>約</w:t>
      </w:r>
      <w:r w:rsidRPr="00FD55B1">
        <w:rPr>
          <w:rFonts w:ascii="Times New Roman" w:eastAsia="標楷體" w:hAnsi="Times New Roman" w:hint="eastAsia"/>
          <w:kern w:val="0"/>
          <w:szCs w:val="24"/>
        </w:rPr>
        <w:t>600</w:t>
      </w:r>
      <w:r w:rsidRPr="00FD55B1">
        <w:rPr>
          <w:rFonts w:ascii="Times New Roman" w:eastAsia="標楷體" w:hAnsi="Times New Roman" w:hint="eastAsia"/>
          <w:kern w:val="0"/>
          <w:szCs w:val="24"/>
        </w:rPr>
        <w:t>公尺高，而大巴六九（</w:t>
      </w:r>
      <w:r w:rsidRPr="00FD55B1">
        <w:rPr>
          <w:rFonts w:ascii="Times New Roman" w:eastAsia="標楷體" w:hAnsi="Times New Roman" w:hint="eastAsia"/>
          <w:kern w:val="0"/>
          <w:szCs w:val="24"/>
        </w:rPr>
        <w:t>Tamalakau</w:t>
      </w:r>
      <w:r w:rsidR="003F1EB1">
        <w:rPr>
          <w:rFonts w:ascii="Times New Roman" w:eastAsia="標楷體" w:hAnsi="Times New Roman" w:hint="eastAsia"/>
          <w:kern w:val="0"/>
          <w:szCs w:val="24"/>
        </w:rPr>
        <w:t>）是卑南族語勇士的意思，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園</w:t>
      </w:r>
      <w:r w:rsidR="004A0F21">
        <w:rPr>
          <w:rFonts w:ascii="Times New Roman" w:eastAsia="標楷體" w:hAnsi="Times New Roman" w:hint="eastAsia"/>
          <w:kern w:val="0"/>
          <w:szCs w:val="24"/>
        </w:rPr>
        <w:t>區約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三甲多的山林地，</w:t>
      </w:r>
      <w:r w:rsidR="004A0F21">
        <w:rPr>
          <w:rFonts w:ascii="Times New Roman" w:eastAsia="標楷體" w:hAnsi="Times New Roman" w:hint="eastAsia"/>
          <w:kern w:val="0"/>
          <w:szCs w:val="24"/>
        </w:rPr>
        <w:t>其中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一甲多的</w:t>
      </w:r>
      <w:r w:rsidR="0035159D">
        <w:rPr>
          <w:rFonts w:ascii="Times New Roman" w:eastAsia="標楷體" w:hAnsi="Times New Roman" w:hint="eastAsia"/>
          <w:kern w:val="0"/>
          <w:szCs w:val="24"/>
        </w:rPr>
        <w:t>土地上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井然有序地種植上百種的有機蔬果及抗癌藥草</w:t>
      </w:r>
      <w:r w:rsidR="005D29C5">
        <w:rPr>
          <w:rFonts w:ascii="Times New Roman" w:eastAsia="標楷體" w:hAnsi="Times New Roman" w:hint="eastAsia"/>
          <w:kern w:val="0"/>
          <w:szCs w:val="24"/>
        </w:rPr>
        <w:t>，並通過</w:t>
      </w:r>
      <w:r w:rsidR="00645857">
        <w:rPr>
          <w:rFonts w:ascii="Times New Roman" w:eastAsia="標楷體" w:hAnsi="Times New Roman" w:hint="eastAsia"/>
          <w:kern w:val="0"/>
          <w:szCs w:val="24"/>
        </w:rPr>
        <w:t>MOA</w:t>
      </w:r>
      <w:r w:rsidR="005D29C5">
        <w:rPr>
          <w:rFonts w:ascii="Times New Roman" w:eastAsia="標楷體" w:hAnsi="Times New Roman" w:hint="eastAsia"/>
          <w:kern w:val="0"/>
          <w:szCs w:val="24"/>
        </w:rPr>
        <w:t>有機認證。</w:t>
      </w:r>
      <w:r w:rsidR="00FA0D57">
        <w:rPr>
          <w:rFonts w:ascii="Times New Roman" w:eastAsia="標楷體" w:hAnsi="Times New Roman" w:hint="eastAsia"/>
          <w:kern w:val="0"/>
          <w:szCs w:val="24"/>
        </w:rPr>
        <w:t>自</w:t>
      </w:r>
      <w:r w:rsidR="00FA0D57" w:rsidRPr="00FD55B1">
        <w:rPr>
          <w:rFonts w:ascii="Times New Roman" w:eastAsia="標楷體" w:hAnsi="Times New Roman" w:hint="eastAsia"/>
          <w:kern w:val="0"/>
          <w:szCs w:val="24"/>
        </w:rPr>
        <w:t>民國</w:t>
      </w:r>
      <w:r w:rsidR="00FA0D57" w:rsidRPr="00FD55B1">
        <w:rPr>
          <w:rFonts w:ascii="Times New Roman" w:eastAsia="標楷體" w:hAnsi="Times New Roman" w:hint="eastAsia"/>
          <w:kern w:val="0"/>
          <w:szCs w:val="24"/>
        </w:rPr>
        <w:t>87</w:t>
      </w:r>
      <w:r w:rsidR="00FA0D57" w:rsidRPr="00FD55B1">
        <w:rPr>
          <w:rFonts w:ascii="Times New Roman" w:eastAsia="標楷體" w:hAnsi="Times New Roman" w:hint="eastAsia"/>
          <w:kern w:val="0"/>
          <w:szCs w:val="24"/>
        </w:rPr>
        <w:t>年</w:t>
      </w:r>
      <w:r w:rsidR="00FA0D57">
        <w:rPr>
          <w:rFonts w:ascii="Times New Roman" w:eastAsia="標楷體" w:hAnsi="Times New Roman" w:hint="eastAsia"/>
          <w:kern w:val="0"/>
          <w:szCs w:val="24"/>
        </w:rPr>
        <w:t>，</w:t>
      </w:r>
      <w:r w:rsidR="00FA0D57" w:rsidRPr="00FD55B1">
        <w:rPr>
          <w:rFonts w:ascii="Times New Roman" w:eastAsia="標楷體" w:hAnsi="Times New Roman" w:hint="eastAsia"/>
          <w:kern w:val="0"/>
          <w:szCs w:val="24"/>
        </w:rPr>
        <w:t>劉豐銘</w:t>
      </w:r>
      <w:r w:rsidR="00FA0D57">
        <w:rPr>
          <w:rFonts w:ascii="Times New Roman" w:eastAsia="標楷體" w:hAnsi="Times New Roman" w:hint="eastAsia"/>
          <w:kern w:val="0"/>
          <w:szCs w:val="24"/>
        </w:rPr>
        <w:t>一家人在萬同山經營的養生餐廳</w:t>
      </w:r>
      <w:r w:rsidR="00FA0D57" w:rsidRPr="00FD55B1">
        <w:rPr>
          <w:rFonts w:ascii="Times New Roman" w:eastAsia="標楷體" w:hAnsi="Times New Roman" w:hint="eastAsia"/>
          <w:kern w:val="0"/>
          <w:szCs w:val="24"/>
        </w:rPr>
        <w:t>，</w:t>
      </w:r>
      <w:r w:rsidR="005D29C5">
        <w:rPr>
          <w:rFonts w:ascii="Times New Roman" w:eastAsia="標楷體" w:hAnsi="Times New Roman" w:hint="eastAsia"/>
          <w:kern w:val="0"/>
          <w:szCs w:val="24"/>
        </w:rPr>
        <w:t>園區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主要分為藥用植物區、野菜區、觀景</w:t>
      </w:r>
      <w:r w:rsidR="00FA0D57">
        <w:rPr>
          <w:rFonts w:ascii="Times New Roman" w:eastAsia="標楷體" w:hAnsi="Times New Roman" w:hint="eastAsia"/>
          <w:kern w:val="0"/>
          <w:szCs w:val="24"/>
        </w:rPr>
        <w:t>用餐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平台</w:t>
      </w:r>
      <w:r w:rsidR="00FA0D57">
        <w:rPr>
          <w:rFonts w:ascii="Times New Roman" w:eastAsia="標楷體" w:hAnsi="Times New Roman" w:hint="eastAsia"/>
          <w:kern w:val="0"/>
          <w:szCs w:val="24"/>
        </w:rPr>
        <w:t>。</w:t>
      </w:r>
      <w:r w:rsidR="003F1EB1">
        <w:rPr>
          <w:rFonts w:ascii="Times New Roman" w:eastAsia="標楷體" w:hAnsi="Times New Roman" w:hint="eastAsia"/>
          <w:kern w:val="0"/>
          <w:szCs w:val="24"/>
        </w:rPr>
        <w:t>每周僅開業三天的晚餐</w:t>
      </w:r>
      <w:r w:rsidR="00097CC6">
        <w:rPr>
          <w:rFonts w:ascii="Times New Roman" w:eastAsia="標楷體" w:hAnsi="Times New Roman" w:hint="eastAsia"/>
          <w:kern w:val="0"/>
          <w:szCs w:val="24"/>
        </w:rPr>
        <w:t>，每人</w:t>
      </w:r>
      <w:r w:rsidR="00097CC6">
        <w:rPr>
          <w:rFonts w:ascii="Times New Roman" w:eastAsia="標楷體" w:hAnsi="Times New Roman" w:hint="eastAsia"/>
          <w:kern w:val="0"/>
          <w:szCs w:val="24"/>
        </w:rPr>
        <w:t>450</w:t>
      </w:r>
      <w:r w:rsidR="00097CC6">
        <w:rPr>
          <w:rFonts w:ascii="Times New Roman" w:eastAsia="標楷體" w:hAnsi="Times New Roman" w:hint="eastAsia"/>
          <w:kern w:val="0"/>
          <w:szCs w:val="24"/>
        </w:rPr>
        <w:t>元</w:t>
      </w:r>
      <w:r w:rsidR="003F1EB1">
        <w:rPr>
          <w:rFonts w:ascii="Times New Roman" w:eastAsia="標楷體" w:hAnsi="Times New Roman" w:hint="eastAsia"/>
          <w:kern w:val="0"/>
          <w:szCs w:val="24"/>
        </w:rPr>
        <w:t>，</w:t>
      </w:r>
      <w:r w:rsidR="003F1EB1" w:rsidRPr="00FD55B1">
        <w:rPr>
          <w:rFonts w:ascii="Times New Roman" w:eastAsia="標楷體" w:hAnsi="Times New Roman" w:hint="eastAsia"/>
          <w:kern w:val="0"/>
          <w:szCs w:val="24"/>
        </w:rPr>
        <w:t>採預約制</w:t>
      </w:r>
      <w:r w:rsidR="003F1EB1">
        <w:rPr>
          <w:rFonts w:ascii="Times New Roman" w:eastAsia="標楷體" w:hAnsi="Times New Roman" w:hint="eastAsia"/>
          <w:kern w:val="0"/>
          <w:szCs w:val="24"/>
        </w:rPr>
        <w:t>，用餐上限</w:t>
      </w:r>
      <w:r w:rsidR="003F1EB1">
        <w:rPr>
          <w:rFonts w:ascii="Times New Roman" w:eastAsia="標楷體" w:hAnsi="Times New Roman" w:hint="eastAsia"/>
          <w:kern w:val="0"/>
          <w:szCs w:val="24"/>
        </w:rPr>
        <w:t>60</w:t>
      </w:r>
      <w:r w:rsidR="000A0D42">
        <w:rPr>
          <w:rFonts w:ascii="Times New Roman" w:eastAsia="標楷體" w:hAnsi="Times New Roman" w:hint="eastAsia"/>
          <w:kern w:val="0"/>
          <w:szCs w:val="24"/>
        </w:rPr>
        <w:t>人。</w:t>
      </w:r>
      <w:r w:rsidR="00645857" w:rsidRPr="00FD55B1">
        <w:rPr>
          <w:rFonts w:ascii="Times New Roman" w:eastAsia="標楷體" w:hAnsi="Times New Roman" w:hint="eastAsia"/>
          <w:kern w:val="0"/>
          <w:szCs w:val="24"/>
        </w:rPr>
        <w:t>在享用晚餐前</w:t>
      </w:r>
      <w:r w:rsidR="00FA0D57">
        <w:rPr>
          <w:rFonts w:ascii="Times New Roman" w:eastAsia="標楷體" w:hAnsi="Times New Roman" w:hint="eastAsia"/>
          <w:kern w:val="0"/>
          <w:szCs w:val="24"/>
        </w:rPr>
        <w:t>，</w:t>
      </w:r>
      <w:r w:rsidR="00645857">
        <w:rPr>
          <w:rFonts w:ascii="Times New Roman" w:eastAsia="標楷體" w:hAnsi="Times New Roman" w:hint="eastAsia"/>
          <w:kern w:val="0"/>
          <w:szCs w:val="24"/>
        </w:rPr>
        <w:t>由第二代園主劉欣鳳的哥哥</w:t>
      </w:r>
      <w:r w:rsidR="00645857" w:rsidRPr="00FD55B1">
        <w:rPr>
          <w:rFonts w:ascii="Times New Roman" w:eastAsia="標楷體" w:hAnsi="Times New Roman" w:hint="eastAsia"/>
          <w:kern w:val="0"/>
          <w:szCs w:val="24"/>
        </w:rPr>
        <w:t>簡單介紹當日的蔬菜、</w:t>
      </w:r>
      <w:r w:rsidR="00645857">
        <w:rPr>
          <w:rFonts w:ascii="Times New Roman" w:eastAsia="標楷體" w:hAnsi="Times New Roman" w:hint="eastAsia"/>
          <w:kern w:val="0"/>
          <w:szCs w:val="24"/>
        </w:rPr>
        <w:t>如何</w:t>
      </w:r>
      <w:r w:rsidR="00645857" w:rsidRPr="00FD55B1">
        <w:rPr>
          <w:rFonts w:ascii="Times New Roman" w:eastAsia="標楷體" w:hAnsi="Times New Roman" w:hint="eastAsia"/>
          <w:kern w:val="0"/>
          <w:szCs w:val="24"/>
        </w:rPr>
        <w:t>汆燙</w:t>
      </w:r>
      <w:r w:rsidR="00645857">
        <w:rPr>
          <w:rFonts w:ascii="Times New Roman" w:eastAsia="標楷體" w:hAnsi="Times New Roman" w:hint="eastAsia"/>
          <w:kern w:val="0"/>
          <w:szCs w:val="24"/>
        </w:rPr>
        <w:t>以及不同碗盤的使用規則</w:t>
      </w:r>
      <w:r w:rsidR="00645857" w:rsidRPr="00FD55B1">
        <w:rPr>
          <w:rFonts w:ascii="Times New Roman" w:eastAsia="標楷體" w:hAnsi="Times New Roman" w:hint="eastAsia"/>
          <w:kern w:val="0"/>
          <w:szCs w:val="24"/>
        </w:rPr>
        <w:t>，</w:t>
      </w:r>
      <w:r w:rsidR="00645857">
        <w:rPr>
          <w:rFonts w:ascii="Times New Roman" w:eastAsia="標楷體" w:hAnsi="Times New Roman" w:hint="eastAsia"/>
          <w:kern w:val="0"/>
          <w:szCs w:val="24"/>
        </w:rPr>
        <w:t>也得知</w:t>
      </w:r>
      <w:r w:rsidR="000A0D42">
        <w:rPr>
          <w:rFonts w:ascii="Times New Roman" w:eastAsia="標楷體" w:hAnsi="Times New Roman" w:hint="eastAsia"/>
          <w:kern w:val="0"/>
          <w:szCs w:val="24"/>
        </w:rPr>
        <w:t>園區的蔬菜主要由園主的媽媽耕種照顧，</w:t>
      </w:r>
      <w:r w:rsidR="003F1EB1">
        <w:rPr>
          <w:rFonts w:ascii="Times New Roman" w:eastAsia="標楷體" w:hAnsi="Times New Roman" w:hint="eastAsia"/>
          <w:kern w:val="0"/>
          <w:szCs w:val="24"/>
        </w:rPr>
        <w:t>以自家耕種</w:t>
      </w:r>
      <w:r w:rsidR="005D29C5">
        <w:rPr>
          <w:rFonts w:ascii="Times New Roman" w:eastAsia="標楷體" w:hAnsi="Times New Roman" w:hint="eastAsia"/>
          <w:kern w:val="0"/>
          <w:szCs w:val="24"/>
        </w:rPr>
        <w:t>、當天</w:t>
      </w:r>
      <w:r w:rsidR="003F1EB1" w:rsidRPr="00FD55B1">
        <w:rPr>
          <w:rFonts w:ascii="Times New Roman" w:eastAsia="標楷體" w:hAnsi="Times New Roman" w:hint="eastAsia"/>
          <w:kern w:val="0"/>
          <w:szCs w:val="24"/>
        </w:rPr>
        <w:t>現採</w:t>
      </w:r>
      <w:r w:rsidR="0035159D">
        <w:rPr>
          <w:rFonts w:ascii="Times New Roman" w:eastAsia="標楷體" w:hAnsi="Times New Roman" w:hint="eastAsia"/>
          <w:kern w:val="0"/>
          <w:szCs w:val="24"/>
        </w:rPr>
        <w:t>的</w:t>
      </w:r>
      <w:r w:rsidR="0035159D">
        <w:rPr>
          <w:rFonts w:ascii="Times New Roman" w:eastAsia="標楷體" w:hAnsi="Times New Roman" w:hint="eastAsia"/>
          <w:kern w:val="0"/>
          <w:szCs w:val="24"/>
        </w:rPr>
        <w:lastRenderedPageBreak/>
        <w:t>多種蔬菜</w:t>
      </w:r>
      <w:r w:rsidR="00590669">
        <w:rPr>
          <w:rFonts w:ascii="Times New Roman" w:eastAsia="標楷體" w:hAnsi="Times New Roman" w:hint="eastAsia"/>
          <w:kern w:val="0"/>
          <w:szCs w:val="24"/>
        </w:rPr>
        <w:t>作為主要食材，以</w:t>
      </w:r>
      <w:r w:rsidR="000A0D42">
        <w:rPr>
          <w:rFonts w:ascii="Times New Roman" w:eastAsia="標楷體" w:hAnsi="Times New Roman" w:hint="eastAsia"/>
          <w:kern w:val="0"/>
          <w:szCs w:val="24"/>
        </w:rPr>
        <w:t>自助取餐的形式，讓客人自行</w:t>
      </w:r>
      <w:r w:rsidRPr="00FD55B1">
        <w:rPr>
          <w:rFonts w:ascii="Times New Roman" w:eastAsia="標楷體" w:hAnsi="Times New Roman" w:hint="eastAsia"/>
          <w:kern w:val="0"/>
          <w:szCs w:val="24"/>
        </w:rPr>
        <w:t>汆燙</w:t>
      </w:r>
      <w:r w:rsidR="000A0D42">
        <w:rPr>
          <w:rFonts w:ascii="Times New Roman" w:eastAsia="標楷體" w:hAnsi="Times New Roman" w:hint="eastAsia"/>
          <w:kern w:val="0"/>
          <w:szCs w:val="24"/>
        </w:rPr>
        <w:t>蔬菜</w:t>
      </w:r>
      <w:r>
        <w:rPr>
          <w:rFonts w:ascii="Times New Roman" w:eastAsia="標楷體" w:hAnsi="Times New Roman" w:hint="eastAsia"/>
          <w:kern w:val="0"/>
          <w:szCs w:val="24"/>
        </w:rPr>
        <w:t>，</w:t>
      </w:r>
      <w:r w:rsidR="00590669">
        <w:rPr>
          <w:rFonts w:ascii="Times New Roman" w:eastAsia="標楷體" w:hAnsi="Times New Roman" w:hint="eastAsia"/>
          <w:kern w:val="0"/>
          <w:szCs w:val="24"/>
        </w:rPr>
        <w:t>再</w:t>
      </w:r>
      <w:r>
        <w:rPr>
          <w:rFonts w:ascii="Times New Roman" w:eastAsia="標楷體" w:hAnsi="Times New Roman" w:hint="eastAsia"/>
          <w:kern w:val="0"/>
          <w:szCs w:val="24"/>
        </w:rPr>
        <w:t>提供梅醬、辣醬等讓客人</w:t>
      </w:r>
      <w:r w:rsidR="00590669">
        <w:rPr>
          <w:rFonts w:ascii="Times New Roman" w:eastAsia="標楷體" w:hAnsi="Times New Roman" w:hint="eastAsia"/>
          <w:kern w:val="0"/>
          <w:szCs w:val="24"/>
        </w:rPr>
        <w:t>調味，</w:t>
      </w:r>
      <w:r w:rsidR="000A0D42">
        <w:rPr>
          <w:rFonts w:ascii="Times New Roman" w:eastAsia="標楷體" w:hAnsi="Times New Roman" w:hint="eastAsia"/>
          <w:kern w:val="0"/>
          <w:szCs w:val="24"/>
        </w:rPr>
        <w:t>用最單純的方式</w:t>
      </w:r>
      <w:r w:rsidR="00590669">
        <w:rPr>
          <w:rFonts w:ascii="Times New Roman" w:eastAsia="標楷體" w:hAnsi="Times New Roman" w:hint="eastAsia"/>
          <w:kern w:val="0"/>
          <w:szCs w:val="24"/>
        </w:rPr>
        <w:t>忠實呈現</w:t>
      </w:r>
      <w:r w:rsidRPr="00FD55B1">
        <w:rPr>
          <w:rFonts w:ascii="Times New Roman" w:eastAsia="標楷體" w:hAnsi="Times New Roman" w:hint="eastAsia"/>
          <w:kern w:val="0"/>
          <w:szCs w:val="24"/>
        </w:rPr>
        <w:t>蔬菜</w:t>
      </w:r>
      <w:r w:rsidR="00590669">
        <w:rPr>
          <w:rFonts w:ascii="Times New Roman" w:eastAsia="標楷體" w:hAnsi="Times New Roman" w:hint="eastAsia"/>
          <w:kern w:val="0"/>
          <w:szCs w:val="24"/>
        </w:rPr>
        <w:t>的</w:t>
      </w:r>
      <w:r w:rsidR="005D29C5">
        <w:rPr>
          <w:rFonts w:ascii="Times New Roman" w:eastAsia="標楷體" w:hAnsi="Times New Roman" w:hint="eastAsia"/>
          <w:kern w:val="0"/>
          <w:szCs w:val="24"/>
        </w:rPr>
        <w:t>原本面貌</w:t>
      </w:r>
      <w:r w:rsidR="00590669">
        <w:rPr>
          <w:rFonts w:ascii="Times New Roman" w:eastAsia="標楷體" w:hAnsi="Times New Roman" w:hint="eastAsia"/>
          <w:kern w:val="0"/>
          <w:szCs w:val="24"/>
        </w:rPr>
        <w:t>，包括枸杞菜、馬齒莧、赤道櫻草</w:t>
      </w:r>
      <w:r w:rsidR="000A0D42">
        <w:rPr>
          <w:rFonts w:ascii="Times New Roman" w:eastAsia="標楷體" w:hAnsi="Times New Roman" w:hint="eastAsia"/>
          <w:kern w:val="0"/>
          <w:szCs w:val="24"/>
        </w:rPr>
        <w:t>及葉萵苣等等。</w:t>
      </w:r>
      <w:r w:rsidR="00645857">
        <w:rPr>
          <w:rFonts w:ascii="Times New Roman" w:eastAsia="標楷體" w:hAnsi="Times New Roman" w:hint="eastAsia"/>
          <w:kern w:val="0"/>
          <w:szCs w:val="24"/>
        </w:rPr>
        <w:t>其實能夠細細地在嘴裡欣賞蔬菜的滋味，對我們來說是很難得的</w:t>
      </w:r>
      <w:r w:rsidR="002B67E6">
        <w:rPr>
          <w:rFonts w:ascii="Times New Roman" w:eastAsia="標楷體" w:hAnsi="Times New Roman" w:hint="eastAsia"/>
          <w:kern w:val="0"/>
          <w:szCs w:val="24"/>
        </w:rPr>
        <w:t>經</w:t>
      </w:r>
      <w:r w:rsidR="00645857">
        <w:rPr>
          <w:rFonts w:ascii="Times New Roman" w:eastAsia="標楷體" w:hAnsi="Times New Roman" w:hint="eastAsia"/>
          <w:kern w:val="0"/>
          <w:szCs w:val="24"/>
        </w:rPr>
        <w:t>驗，更何況是當日新鮮現採的有機蔬菜</w:t>
      </w:r>
      <w:r w:rsidR="00645857" w:rsidRPr="00FD55B1">
        <w:rPr>
          <w:rFonts w:ascii="Times New Roman" w:eastAsia="標楷體" w:hAnsi="Times New Roman" w:hint="eastAsia"/>
          <w:kern w:val="0"/>
          <w:szCs w:val="24"/>
        </w:rPr>
        <w:t>。</w:t>
      </w:r>
      <w:r w:rsidR="000A0D42">
        <w:rPr>
          <w:rFonts w:ascii="Times New Roman" w:eastAsia="標楷體" w:hAnsi="Times New Roman" w:hint="eastAsia"/>
          <w:kern w:val="0"/>
          <w:szCs w:val="24"/>
        </w:rPr>
        <w:t>而園主媽媽</w:t>
      </w:r>
      <w:r w:rsidR="0035159D">
        <w:rPr>
          <w:rFonts w:ascii="Times New Roman" w:eastAsia="標楷體" w:hAnsi="Times New Roman" w:hint="eastAsia"/>
          <w:kern w:val="0"/>
          <w:szCs w:val="24"/>
        </w:rPr>
        <w:t>熬製</w:t>
      </w:r>
      <w:r w:rsidR="00590669">
        <w:rPr>
          <w:rFonts w:ascii="Times New Roman" w:eastAsia="標楷體" w:hAnsi="Times New Roman" w:hint="eastAsia"/>
          <w:kern w:val="0"/>
          <w:szCs w:val="24"/>
        </w:rPr>
        <w:t>的</w:t>
      </w:r>
      <w:r w:rsidR="0035159D">
        <w:rPr>
          <w:rFonts w:ascii="Times New Roman" w:eastAsia="標楷體" w:hAnsi="Times New Roman" w:hint="eastAsia"/>
          <w:kern w:val="0"/>
          <w:szCs w:val="24"/>
        </w:rPr>
        <w:t>養生湯品，包括雷公根雞湯、冬瓜薏仁湯</w:t>
      </w:r>
      <w:r w:rsidR="00590669">
        <w:rPr>
          <w:rFonts w:ascii="Times New Roman" w:eastAsia="標楷體" w:hAnsi="Times New Roman" w:hint="eastAsia"/>
          <w:kern w:val="0"/>
          <w:szCs w:val="24"/>
        </w:rPr>
        <w:t>、五寶養生湯等，</w:t>
      </w:r>
      <w:r w:rsidR="00645857">
        <w:rPr>
          <w:rFonts w:ascii="Times New Roman" w:eastAsia="標楷體" w:hAnsi="Times New Roman" w:hint="eastAsia"/>
          <w:kern w:val="0"/>
          <w:szCs w:val="24"/>
        </w:rPr>
        <w:t>甚至是地瓜、紅豆甜湯，都</w:t>
      </w:r>
      <w:r w:rsidR="000A0D42">
        <w:rPr>
          <w:rFonts w:ascii="Times New Roman" w:eastAsia="標楷體" w:hAnsi="Times New Roman" w:hint="eastAsia"/>
          <w:kern w:val="0"/>
          <w:szCs w:val="24"/>
        </w:rPr>
        <w:t>讓</w:t>
      </w:r>
      <w:r w:rsidR="00645857">
        <w:rPr>
          <w:rFonts w:ascii="Times New Roman" w:eastAsia="標楷體" w:hAnsi="Times New Roman" w:hint="eastAsia"/>
          <w:kern w:val="0"/>
          <w:szCs w:val="24"/>
        </w:rPr>
        <w:t>我們</w:t>
      </w:r>
      <w:r w:rsidR="00590669">
        <w:rPr>
          <w:rFonts w:ascii="Times New Roman" w:eastAsia="標楷體" w:hAnsi="Times New Roman" w:hint="eastAsia"/>
          <w:kern w:val="0"/>
          <w:szCs w:val="24"/>
        </w:rPr>
        <w:t>感受到主人</w:t>
      </w:r>
      <w:r w:rsidR="00645857">
        <w:rPr>
          <w:rFonts w:ascii="Times New Roman" w:eastAsia="標楷體" w:hAnsi="Times New Roman" w:hint="eastAsia"/>
          <w:kern w:val="0"/>
          <w:szCs w:val="24"/>
        </w:rPr>
        <w:t>家</w:t>
      </w:r>
      <w:r w:rsidR="0035159D">
        <w:rPr>
          <w:rFonts w:ascii="Times New Roman" w:eastAsia="標楷體" w:hAnsi="Times New Roman" w:hint="eastAsia"/>
          <w:kern w:val="0"/>
          <w:szCs w:val="24"/>
        </w:rPr>
        <w:t>照護客人身體的誠心誠意</w:t>
      </w:r>
      <w:r w:rsidR="009C2162">
        <w:rPr>
          <w:rFonts w:ascii="Times New Roman" w:eastAsia="標楷體" w:hAnsi="Times New Roman" w:hint="eastAsia"/>
          <w:kern w:val="0"/>
          <w:szCs w:val="24"/>
        </w:rPr>
        <w:t>。而</w:t>
      </w:r>
      <w:r w:rsidR="009C2162" w:rsidRPr="00FD55B1">
        <w:rPr>
          <w:rFonts w:ascii="Times New Roman" w:eastAsia="標楷體" w:hAnsi="Times New Roman" w:hint="eastAsia"/>
          <w:kern w:val="0"/>
          <w:szCs w:val="24"/>
        </w:rPr>
        <w:t>用餐的過程中</w:t>
      </w:r>
      <w:r w:rsidR="009C2162">
        <w:rPr>
          <w:rFonts w:ascii="Times New Roman" w:eastAsia="標楷體" w:hAnsi="Times New Roman" w:hint="eastAsia"/>
          <w:kern w:val="0"/>
          <w:szCs w:val="24"/>
        </w:rPr>
        <w:t>欣鳳跟她哥哥也</w:t>
      </w:r>
      <w:r w:rsidR="009C2162" w:rsidRPr="00FD55B1">
        <w:rPr>
          <w:rFonts w:ascii="Times New Roman" w:eastAsia="標楷體" w:hAnsi="Times New Roman" w:hint="eastAsia"/>
          <w:kern w:val="0"/>
          <w:szCs w:val="24"/>
        </w:rPr>
        <w:t>和我</w:t>
      </w:r>
      <w:r w:rsidR="009C2162">
        <w:rPr>
          <w:rFonts w:ascii="Times New Roman" w:eastAsia="標楷體" w:hAnsi="Times New Roman" w:hint="eastAsia"/>
          <w:kern w:val="0"/>
          <w:szCs w:val="24"/>
        </w:rPr>
        <w:t>們從蔬菜不同的特性跟功用，</w:t>
      </w:r>
      <w:r w:rsidR="008B7259">
        <w:rPr>
          <w:rFonts w:ascii="Times New Roman" w:eastAsia="標楷體" w:hAnsi="Times New Roman" w:hint="eastAsia"/>
          <w:kern w:val="0"/>
          <w:szCs w:val="24"/>
        </w:rPr>
        <w:t>聊到</w:t>
      </w:r>
      <w:r w:rsidR="009C2162">
        <w:rPr>
          <w:rFonts w:ascii="Times New Roman" w:eastAsia="標楷體" w:hAnsi="Times New Roman" w:hint="eastAsia"/>
          <w:kern w:val="0"/>
          <w:szCs w:val="24"/>
        </w:rPr>
        <w:t>山上最近的生活，</w:t>
      </w:r>
      <w:r w:rsidR="00343361">
        <w:rPr>
          <w:rFonts w:ascii="Times New Roman" w:eastAsia="標楷體" w:hAnsi="Times New Roman" w:hint="eastAsia"/>
          <w:kern w:val="0"/>
          <w:szCs w:val="24"/>
        </w:rPr>
        <w:t>爸媽</w:t>
      </w:r>
      <w:r w:rsidR="009C2162">
        <w:rPr>
          <w:rFonts w:ascii="Times New Roman" w:eastAsia="標楷體" w:hAnsi="Times New Roman" w:hint="eastAsia"/>
          <w:kern w:val="0"/>
          <w:szCs w:val="24"/>
        </w:rPr>
        <w:t>移居山上的起源，以及</w:t>
      </w:r>
      <w:r w:rsidR="00343361">
        <w:rPr>
          <w:rFonts w:ascii="Times New Roman" w:eastAsia="標楷體" w:hAnsi="Times New Roman" w:hint="eastAsia"/>
          <w:kern w:val="0"/>
          <w:szCs w:val="24"/>
        </w:rPr>
        <w:t>從</w:t>
      </w:r>
      <w:r w:rsidR="00343361">
        <w:rPr>
          <w:rFonts w:ascii="Times New Roman" w:eastAsia="標楷體" w:hAnsi="Times New Roman" w:hint="eastAsia"/>
          <w:kern w:val="0"/>
          <w:szCs w:val="24"/>
        </w:rPr>
        <w:t>200</w:t>
      </w:r>
      <w:r w:rsidR="00343361">
        <w:rPr>
          <w:rFonts w:ascii="Times New Roman" w:eastAsia="標楷體" w:hAnsi="Times New Roman" w:hint="eastAsia"/>
          <w:kern w:val="0"/>
          <w:szCs w:val="24"/>
        </w:rPr>
        <w:t>人</w:t>
      </w:r>
      <w:r w:rsidR="009C2162">
        <w:rPr>
          <w:rFonts w:ascii="Times New Roman" w:eastAsia="標楷體" w:hAnsi="Times New Roman" w:hint="eastAsia"/>
          <w:kern w:val="0"/>
          <w:szCs w:val="24"/>
        </w:rPr>
        <w:t>轉型</w:t>
      </w:r>
      <w:r w:rsidR="00343361">
        <w:rPr>
          <w:rFonts w:ascii="Times New Roman" w:eastAsia="標楷體" w:hAnsi="Times New Roman" w:hint="eastAsia"/>
          <w:kern w:val="0"/>
          <w:szCs w:val="24"/>
        </w:rPr>
        <w:t>到</w:t>
      </w:r>
      <w:r w:rsidR="00343361">
        <w:rPr>
          <w:rFonts w:ascii="Times New Roman" w:eastAsia="標楷體" w:hAnsi="Times New Roman" w:hint="eastAsia"/>
          <w:kern w:val="0"/>
          <w:szCs w:val="24"/>
        </w:rPr>
        <w:t>60</w:t>
      </w:r>
      <w:r w:rsidR="00343361">
        <w:rPr>
          <w:rFonts w:ascii="Times New Roman" w:eastAsia="標楷體" w:hAnsi="Times New Roman" w:hint="eastAsia"/>
          <w:kern w:val="0"/>
          <w:szCs w:val="24"/>
        </w:rPr>
        <w:t>人的</w:t>
      </w:r>
      <w:r w:rsidR="009C2162">
        <w:rPr>
          <w:rFonts w:ascii="Times New Roman" w:eastAsia="標楷體" w:hAnsi="Times New Roman" w:hint="eastAsia"/>
          <w:kern w:val="0"/>
          <w:szCs w:val="24"/>
        </w:rPr>
        <w:t>過程，一眨眼這頓晚餐吃了近</w:t>
      </w:r>
      <w:r w:rsidR="009C2162">
        <w:rPr>
          <w:rFonts w:ascii="Times New Roman" w:eastAsia="標楷體" w:hAnsi="Times New Roman" w:hint="eastAsia"/>
          <w:kern w:val="0"/>
          <w:szCs w:val="24"/>
        </w:rPr>
        <w:t>3</w:t>
      </w:r>
      <w:r w:rsidR="009C2162">
        <w:rPr>
          <w:rFonts w:ascii="Times New Roman" w:eastAsia="標楷體" w:hAnsi="Times New Roman" w:hint="eastAsia"/>
          <w:kern w:val="0"/>
          <w:szCs w:val="24"/>
        </w:rPr>
        <w:t>小時，讓大夥</w:t>
      </w:r>
      <w:r w:rsidR="00CF2862">
        <w:rPr>
          <w:rFonts w:ascii="Times New Roman" w:eastAsia="標楷體" w:hAnsi="Times New Roman" w:hint="eastAsia"/>
          <w:kern w:val="0"/>
          <w:szCs w:val="24"/>
        </w:rPr>
        <w:t>不管在</w:t>
      </w:r>
      <w:r w:rsidR="009C2162">
        <w:rPr>
          <w:rFonts w:ascii="Times New Roman" w:eastAsia="標楷體" w:hAnsi="Times New Roman" w:hint="eastAsia"/>
          <w:kern w:val="0"/>
          <w:szCs w:val="24"/>
        </w:rPr>
        <w:t>嘴裡、胃裡跟心上都很滿足</w:t>
      </w:r>
      <w:r w:rsidR="00CF2862">
        <w:rPr>
          <w:rFonts w:ascii="Times New Roman" w:eastAsia="標楷體" w:hAnsi="Times New Roman" w:hint="eastAsia"/>
          <w:kern w:val="0"/>
          <w:szCs w:val="24"/>
        </w:rPr>
        <w:t>與享受這寧靜的氛圍</w:t>
      </w:r>
      <w:r w:rsidR="009C2162">
        <w:rPr>
          <w:rFonts w:ascii="Times New Roman" w:eastAsia="標楷體" w:hAnsi="Times New Roman" w:hint="eastAsia"/>
          <w:kern w:val="0"/>
          <w:szCs w:val="24"/>
        </w:rPr>
        <w:t>。</w:t>
      </w:r>
      <w:r w:rsidR="008F4D7A" w:rsidRPr="00FD55B1">
        <w:rPr>
          <w:rFonts w:ascii="Times New Roman" w:eastAsia="標楷體" w:hAnsi="Times New Roman" w:hint="eastAsia"/>
          <w:kern w:val="0"/>
          <w:szCs w:val="24"/>
        </w:rPr>
        <w:t xml:space="preserve">      </w:t>
      </w:r>
    </w:p>
    <w:p w:rsidR="008F4D7A" w:rsidRPr="00FD55B1" w:rsidRDefault="008F4D7A" w:rsidP="008F4D7A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 xml:space="preserve">　　</w:t>
      </w:r>
      <w:r w:rsidR="009C2162">
        <w:rPr>
          <w:rFonts w:ascii="Times New Roman" w:eastAsia="標楷體" w:hAnsi="Times New Roman" w:hint="eastAsia"/>
          <w:kern w:val="0"/>
          <w:szCs w:val="24"/>
        </w:rPr>
        <w:t>而</w:t>
      </w:r>
      <w:r w:rsidR="00645857">
        <w:rPr>
          <w:rFonts w:ascii="Times New Roman" w:eastAsia="標楷體" w:hAnsi="Times New Roman" w:hint="eastAsia"/>
          <w:kern w:val="0"/>
          <w:szCs w:val="24"/>
        </w:rPr>
        <w:t>以下</w:t>
      </w:r>
      <w:r w:rsidR="004A0F21">
        <w:rPr>
          <w:rFonts w:ascii="Times New Roman" w:eastAsia="標楷體" w:hAnsi="Times New Roman" w:hint="eastAsia"/>
          <w:kern w:val="0"/>
          <w:szCs w:val="24"/>
        </w:rPr>
        <w:t>特別</w:t>
      </w:r>
      <w:r w:rsidR="00645857">
        <w:rPr>
          <w:rFonts w:ascii="Times New Roman" w:eastAsia="標楷體" w:hAnsi="Times New Roman" w:hint="eastAsia"/>
          <w:kern w:val="0"/>
          <w:szCs w:val="24"/>
        </w:rPr>
        <w:t>就</w:t>
      </w:r>
      <w:r w:rsidR="004A0F21">
        <w:rPr>
          <w:rFonts w:ascii="Times New Roman" w:eastAsia="標楷體" w:hAnsi="Times New Roman" w:hint="eastAsia"/>
          <w:kern w:val="0"/>
          <w:szCs w:val="24"/>
        </w:rPr>
        <w:t>半戶外的開放</w:t>
      </w:r>
      <w:r w:rsidR="00645857">
        <w:rPr>
          <w:rFonts w:ascii="Times New Roman" w:eastAsia="標楷體" w:hAnsi="Times New Roman" w:hint="eastAsia"/>
          <w:kern w:val="0"/>
          <w:szCs w:val="24"/>
        </w:rPr>
        <w:t>用餐</w:t>
      </w:r>
      <w:r w:rsidR="004A0F21" w:rsidRPr="00FD55B1">
        <w:rPr>
          <w:rFonts w:ascii="Times New Roman" w:eastAsia="標楷體" w:hAnsi="Times New Roman" w:hint="eastAsia"/>
          <w:kern w:val="0"/>
          <w:szCs w:val="24"/>
        </w:rPr>
        <w:t>空間</w:t>
      </w:r>
      <w:r w:rsidR="00343361">
        <w:rPr>
          <w:rFonts w:ascii="Times New Roman" w:eastAsia="標楷體" w:hAnsi="Times New Roman" w:hint="eastAsia"/>
          <w:kern w:val="0"/>
          <w:szCs w:val="24"/>
        </w:rPr>
        <w:t>做</w:t>
      </w:r>
      <w:r w:rsidR="00645857">
        <w:rPr>
          <w:rFonts w:ascii="Times New Roman" w:eastAsia="標楷體" w:hAnsi="Times New Roman" w:hint="eastAsia"/>
          <w:kern w:val="0"/>
          <w:szCs w:val="24"/>
        </w:rPr>
        <w:t>說明分析</w:t>
      </w:r>
      <w:r>
        <w:rPr>
          <w:rFonts w:ascii="Times New Roman" w:eastAsia="標楷體" w:hAnsi="Times New Roman" w:hint="eastAsia"/>
          <w:kern w:val="0"/>
          <w:szCs w:val="24"/>
        </w:rPr>
        <w:t>：</w:t>
      </w:r>
      <w:r w:rsidR="00FD55B1" w:rsidRPr="00FD55B1">
        <w:rPr>
          <w:rFonts w:ascii="Times New Roman" w:eastAsia="標楷體" w:hAnsi="Times New Roman" w:hint="eastAsia"/>
          <w:kern w:val="0"/>
          <w:szCs w:val="24"/>
        </w:rPr>
        <w:t>最底層</w:t>
      </w:r>
      <w:r>
        <w:rPr>
          <w:rFonts w:ascii="Times New Roman" w:eastAsia="標楷體" w:hAnsi="Times New Roman" w:hint="eastAsia"/>
          <w:kern w:val="0"/>
          <w:szCs w:val="24"/>
        </w:rPr>
        <w:t>的</w:t>
      </w:r>
      <w:r w:rsidR="00FD55B1" w:rsidRPr="00FD55B1">
        <w:rPr>
          <w:rFonts w:ascii="Times New Roman" w:eastAsia="標楷體" w:hAnsi="Times New Roman" w:hint="eastAsia"/>
          <w:kern w:val="0"/>
          <w:szCs w:val="24"/>
        </w:rPr>
        <w:t>地坪為餐廳裝修前原有的磨石子鋪面，搭配原有地形坡度不會有積水問題，第二層新裝修地板分為兩種材料，外側材料鋪面為南方松，靠內側用餐區</w:t>
      </w:r>
      <w:r w:rsidR="004A0F21">
        <w:rPr>
          <w:rFonts w:ascii="Times New Roman" w:eastAsia="標楷體" w:hAnsi="Times New Roman" w:hint="eastAsia"/>
          <w:kern w:val="0"/>
          <w:szCs w:val="24"/>
        </w:rPr>
        <w:t>則為耐磨地板。</w:t>
      </w:r>
      <w:r w:rsidR="00FD55B1" w:rsidRPr="00FD55B1">
        <w:rPr>
          <w:rFonts w:ascii="Times New Roman" w:eastAsia="標楷體" w:hAnsi="Times New Roman" w:hint="eastAsia"/>
          <w:kern w:val="0"/>
          <w:szCs w:val="24"/>
        </w:rPr>
        <w:t>室內與戶外巧妙地用不同材質的鋪面。</w:t>
      </w:r>
      <w:r w:rsidR="00645857">
        <w:rPr>
          <w:rFonts w:ascii="Times New Roman" w:eastAsia="標楷體" w:hAnsi="Times New Roman" w:hint="eastAsia"/>
          <w:kern w:val="0"/>
          <w:szCs w:val="24"/>
        </w:rPr>
        <w:t>而</w:t>
      </w:r>
      <w:r w:rsidR="00FD55B1" w:rsidRPr="00FD55B1">
        <w:rPr>
          <w:rFonts w:ascii="Times New Roman" w:eastAsia="標楷體" w:hAnsi="Times New Roman" w:hint="eastAsia"/>
          <w:kern w:val="0"/>
          <w:szCs w:val="24"/>
        </w:rPr>
        <w:t>用餐區內擺設的家具桌椅主要以實用、簡約為主，用餐區中央及西側為取菜、餐以及簡易的汆燙區，用餐座位則依附在取菜區的東側及北側，完全不影響出餐及取餐的動線，再搭配上柔和的輕音樂整體營造出優美良好的用餐空間環境。</w:t>
      </w:r>
      <w:r>
        <w:rPr>
          <w:rFonts w:ascii="Times New Roman" w:eastAsia="標楷體" w:hAnsi="Times New Roman" w:hint="eastAsia"/>
          <w:kern w:val="0"/>
          <w:szCs w:val="24"/>
        </w:rPr>
        <w:t>而夜晚</w:t>
      </w:r>
      <w:r w:rsidRPr="00FD55B1">
        <w:rPr>
          <w:rFonts w:ascii="Times New Roman" w:eastAsia="標楷體" w:hAnsi="Times New Roman" w:hint="eastAsia"/>
          <w:kern w:val="0"/>
          <w:szCs w:val="24"/>
        </w:rPr>
        <w:t>走上</w:t>
      </w:r>
      <w:r>
        <w:rPr>
          <w:rFonts w:ascii="Times New Roman" w:eastAsia="標楷體" w:hAnsi="Times New Roman" w:hint="eastAsia"/>
          <w:kern w:val="0"/>
          <w:szCs w:val="24"/>
        </w:rPr>
        <w:t>觀景平台，廣闊的美景從腳下展開，台東市平原、太平洋海岸一一呈現眼前</w:t>
      </w:r>
      <w:r w:rsidRPr="00FD55B1">
        <w:rPr>
          <w:rFonts w:ascii="Times New Roman" w:eastAsia="標楷體" w:hAnsi="Times New Roman" w:hint="eastAsia"/>
          <w:kern w:val="0"/>
          <w:szCs w:val="24"/>
        </w:rPr>
        <w:t>，不管是日出雲海還是樸實的夜景，都讓人心曠神怡。</w:t>
      </w:r>
    </w:p>
    <w:p w:rsidR="008F4D7A" w:rsidRPr="003E5CF1" w:rsidRDefault="00F10E67" w:rsidP="00F10E67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/>
          <w:b/>
          <w:kern w:val="0"/>
          <w:szCs w:val="24"/>
        </w:rPr>
      </w:pPr>
      <w:r w:rsidRPr="003E5CF1">
        <w:rPr>
          <w:rFonts w:ascii="Times New Roman" w:eastAsia="標楷體" w:hAnsi="Times New Roman" w:hint="eastAsia"/>
          <w:b/>
          <w:kern w:val="0"/>
          <w:szCs w:val="24"/>
        </w:rPr>
        <w:t>森林文化博物館</w:t>
      </w:r>
    </w:p>
    <w:p w:rsidR="00C360EC" w:rsidRDefault="00945DDA" w:rsidP="00C360EC">
      <w:pPr>
        <w:autoSpaceDE w:val="0"/>
        <w:autoSpaceDN w:val="0"/>
        <w:adjustRightInd w:val="0"/>
        <w:spacing w:line="440" w:lineRule="exact"/>
        <w:ind w:firstLineChars="200" w:firstLine="480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>位於台東鸞山部落的森林文化博物館，</w:t>
      </w:r>
      <w:r w:rsidR="00CA14AB">
        <w:rPr>
          <w:rFonts w:ascii="Times New Roman" w:eastAsia="標楷體" w:hAnsi="Times New Roman" w:hint="eastAsia"/>
          <w:kern w:val="0"/>
          <w:szCs w:val="24"/>
        </w:rPr>
        <w:t>這</w:t>
      </w:r>
      <w:r>
        <w:rPr>
          <w:rFonts w:ascii="Times New Roman" w:eastAsia="標楷體" w:hAnsi="Times New Roman" w:hint="eastAsia"/>
          <w:kern w:val="0"/>
          <w:szCs w:val="24"/>
        </w:rPr>
        <w:t>裡</w:t>
      </w:r>
      <w:r w:rsidR="00CA14AB">
        <w:rPr>
          <w:rFonts w:ascii="Times New Roman" w:eastAsia="標楷體" w:hAnsi="Times New Roman" w:hint="eastAsia"/>
          <w:kern w:val="0"/>
          <w:szCs w:val="24"/>
        </w:rPr>
        <w:t>是布農族</w:t>
      </w:r>
      <w:r>
        <w:rPr>
          <w:rFonts w:ascii="Times New Roman" w:eastAsia="標楷體" w:hAnsi="Times New Roman" w:hint="eastAsia"/>
          <w:kern w:val="0"/>
          <w:szCs w:val="24"/>
        </w:rPr>
        <w:t>人</w:t>
      </w:r>
      <w:r w:rsidR="00CA14AB">
        <w:rPr>
          <w:rFonts w:ascii="Times New Roman" w:eastAsia="標楷體" w:hAnsi="Times New Roman" w:hint="eastAsia"/>
          <w:kern w:val="0"/>
          <w:szCs w:val="24"/>
        </w:rPr>
        <w:t>阿力曼為了守護家園、傳承</w:t>
      </w:r>
      <w:r>
        <w:rPr>
          <w:rFonts w:ascii="Times New Roman" w:eastAsia="標楷體" w:hAnsi="Times New Roman" w:hint="eastAsia"/>
          <w:kern w:val="0"/>
          <w:szCs w:val="24"/>
        </w:rPr>
        <w:t>布農族</w:t>
      </w:r>
      <w:r w:rsidR="00CA14AB">
        <w:rPr>
          <w:rFonts w:ascii="Times New Roman" w:eastAsia="標楷體" w:hAnsi="Times New Roman" w:hint="eastAsia"/>
          <w:kern w:val="0"/>
          <w:szCs w:val="24"/>
        </w:rPr>
        <w:t>文化</w:t>
      </w:r>
      <w:r w:rsidR="00097CC6">
        <w:rPr>
          <w:rFonts w:ascii="Times New Roman" w:eastAsia="標楷體" w:hAnsi="Times New Roman" w:hint="eastAsia"/>
          <w:kern w:val="0"/>
          <w:szCs w:val="24"/>
        </w:rPr>
        <w:t>，</w:t>
      </w:r>
      <w:r w:rsidR="00150C56">
        <w:rPr>
          <w:rFonts w:ascii="Times New Roman" w:eastAsia="標楷體" w:hAnsi="Times New Roman" w:hint="eastAsia"/>
          <w:kern w:val="0"/>
          <w:szCs w:val="24"/>
        </w:rPr>
        <w:t>在十三年前四處貸款才</w:t>
      </w:r>
      <w:r w:rsidR="00CA14AB">
        <w:rPr>
          <w:rFonts w:ascii="Times New Roman" w:eastAsia="標楷體" w:hAnsi="Times New Roman" w:hint="eastAsia"/>
          <w:kern w:val="0"/>
          <w:szCs w:val="24"/>
        </w:rPr>
        <w:t>保存下</w:t>
      </w:r>
      <w:r w:rsidR="00097CC6">
        <w:rPr>
          <w:rFonts w:ascii="Times New Roman" w:eastAsia="標楷體" w:hAnsi="Times New Roman" w:hint="eastAsia"/>
          <w:kern w:val="0"/>
          <w:szCs w:val="24"/>
        </w:rPr>
        <w:t>來</w:t>
      </w:r>
      <w:r w:rsidR="00CA14AB">
        <w:rPr>
          <w:rFonts w:ascii="Times New Roman" w:eastAsia="標楷體" w:hAnsi="Times New Roman" w:hint="eastAsia"/>
          <w:kern w:val="0"/>
          <w:szCs w:val="24"/>
        </w:rPr>
        <w:t>的原始山林</w:t>
      </w:r>
      <w:r>
        <w:rPr>
          <w:rFonts w:ascii="Times New Roman" w:eastAsia="標楷體" w:hAnsi="Times New Roman" w:hint="eastAsia"/>
          <w:kern w:val="0"/>
          <w:szCs w:val="24"/>
        </w:rPr>
        <w:t>，現今則作為族群交流及環境教育的平台</w:t>
      </w:r>
      <w:r w:rsidR="00C360EC">
        <w:rPr>
          <w:rFonts w:ascii="Times New Roman" w:eastAsia="標楷體" w:hAnsi="Times New Roman" w:hint="eastAsia"/>
          <w:kern w:val="0"/>
          <w:szCs w:val="24"/>
        </w:rPr>
        <w:t>。</w:t>
      </w:r>
      <w:r w:rsidR="009C1A19">
        <w:rPr>
          <w:rFonts w:ascii="Times New Roman" w:eastAsia="標楷體" w:hAnsi="Times New Roman" w:hint="eastAsia"/>
          <w:kern w:val="0"/>
          <w:szCs w:val="24"/>
        </w:rPr>
        <w:t>行程從早上九點至下午兩點</w:t>
      </w:r>
      <w:r w:rsidR="00097CC6">
        <w:rPr>
          <w:rFonts w:ascii="Times New Roman" w:eastAsia="標楷體" w:hAnsi="Times New Roman" w:hint="eastAsia"/>
          <w:kern w:val="0"/>
          <w:szCs w:val="24"/>
        </w:rPr>
        <w:t>，並設有入館人數上限，一日遊程每人</w:t>
      </w:r>
      <w:r w:rsidR="00097CC6">
        <w:rPr>
          <w:rFonts w:ascii="Times New Roman" w:eastAsia="標楷體" w:hAnsi="Times New Roman" w:hint="eastAsia"/>
          <w:kern w:val="0"/>
          <w:szCs w:val="24"/>
        </w:rPr>
        <w:t>500</w:t>
      </w:r>
      <w:r w:rsidR="00097CC6">
        <w:rPr>
          <w:rFonts w:ascii="Times New Roman" w:eastAsia="標楷體" w:hAnsi="Times New Roman" w:hint="eastAsia"/>
          <w:kern w:val="0"/>
          <w:szCs w:val="24"/>
        </w:rPr>
        <w:t>元，園區不販售伴手禮。</w:t>
      </w:r>
      <w:r w:rsidR="00C360EC">
        <w:rPr>
          <w:rFonts w:ascii="Times New Roman" w:eastAsia="標楷體" w:hAnsi="Times New Roman" w:hint="eastAsia"/>
          <w:kern w:val="0"/>
          <w:szCs w:val="24"/>
        </w:rPr>
        <w:t>我們是</w:t>
      </w:r>
      <w:r w:rsidR="009C1A19">
        <w:rPr>
          <w:rFonts w:ascii="Times New Roman" w:eastAsia="標楷體" w:hAnsi="Times New Roman" w:hint="eastAsia"/>
          <w:kern w:val="0"/>
          <w:szCs w:val="24"/>
        </w:rPr>
        <w:t>由布農族解說</w:t>
      </w:r>
      <w:r w:rsidR="00150C56">
        <w:rPr>
          <w:rFonts w:ascii="Times New Roman" w:eastAsia="標楷體" w:hAnsi="Times New Roman" w:hint="eastAsia"/>
          <w:kern w:val="0"/>
          <w:szCs w:val="24"/>
        </w:rPr>
        <w:t>老師拉尼胡</w:t>
      </w:r>
      <w:r w:rsidR="009C1A19">
        <w:rPr>
          <w:rFonts w:ascii="Times New Roman" w:eastAsia="標楷體" w:hAnsi="Times New Roman" w:hint="eastAsia"/>
          <w:kern w:val="0"/>
          <w:szCs w:val="24"/>
        </w:rPr>
        <w:t>從山下開始帶領來訪</w:t>
      </w:r>
      <w:r w:rsidR="00150C56">
        <w:rPr>
          <w:rFonts w:ascii="Times New Roman" w:eastAsia="標楷體" w:hAnsi="Times New Roman" w:hint="eastAsia"/>
          <w:kern w:val="0"/>
          <w:szCs w:val="24"/>
        </w:rPr>
        <w:t>的</w:t>
      </w:r>
      <w:r w:rsidR="009C1A19">
        <w:rPr>
          <w:rFonts w:ascii="Times New Roman" w:eastAsia="標楷體" w:hAnsi="Times New Roman" w:hint="eastAsia"/>
          <w:kern w:val="0"/>
          <w:szCs w:val="24"/>
        </w:rPr>
        <w:t>團體或散客，</w:t>
      </w:r>
      <w:r w:rsidR="00D87467">
        <w:rPr>
          <w:rFonts w:ascii="Times New Roman" w:eastAsia="標楷體" w:hAnsi="Times New Roman" w:hint="eastAsia"/>
          <w:kern w:val="0"/>
          <w:szCs w:val="24"/>
        </w:rPr>
        <w:t>並</w:t>
      </w:r>
      <w:r w:rsidR="009C1A19">
        <w:rPr>
          <w:rFonts w:ascii="Times New Roman" w:eastAsia="標楷體" w:hAnsi="Times New Roman" w:hint="eastAsia"/>
          <w:kern w:val="0"/>
          <w:szCs w:val="24"/>
        </w:rPr>
        <w:t>分</w:t>
      </w:r>
      <w:r w:rsidR="00150C56">
        <w:rPr>
          <w:rFonts w:ascii="Times New Roman" w:eastAsia="標楷體" w:hAnsi="Times New Roman" w:hint="eastAsia"/>
          <w:kern w:val="0"/>
          <w:szCs w:val="24"/>
        </w:rPr>
        <w:t>別在三個場所導覽</w:t>
      </w:r>
      <w:r w:rsidR="009C1A19">
        <w:rPr>
          <w:rFonts w:ascii="Times New Roman" w:eastAsia="標楷體" w:hAnsi="Times New Roman" w:hint="eastAsia"/>
          <w:kern w:val="0"/>
          <w:szCs w:val="24"/>
        </w:rPr>
        <w:t>：</w:t>
      </w:r>
      <w:r w:rsidR="009C1A19">
        <w:rPr>
          <w:rFonts w:ascii="Times New Roman" w:eastAsia="標楷體" w:hAnsi="Times New Roman" w:hint="eastAsia"/>
          <w:kern w:val="0"/>
          <w:szCs w:val="24"/>
        </w:rPr>
        <w:t>1.</w:t>
      </w:r>
      <w:r w:rsidR="00150C56">
        <w:rPr>
          <w:rFonts w:ascii="Times New Roman" w:eastAsia="標楷體" w:hAnsi="Times New Roman" w:hint="eastAsia"/>
          <w:kern w:val="0"/>
          <w:szCs w:val="24"/>
        </w:rPr>
        <w:t>山下</w:t>
      </w:r>
      <w:r w:rsidR="009C1A19">
        <w:rPr>
          <w:rFonts w:ascii="Times New Roman" w:eastAsia="標楷體" w:hAnsi="Times New Roman" w:hint="eastAsia"/>
          <w:kern w:val="0"/>
          <w:szCs w:val="24"/>
        </w:rPr>
        <w:t>行前說明</w:t>
      </w:r>
      <w:r w:rsidR="009C1A19">
        <w:rPr>
          <w:rFonts w:ascii="Times New Roman" w:eastAsia="標楷體" w:hAnsi="Times New Roman" w:hint="eastAsia"/>
          <w:kern w:val="0"/>
          <w:szCs w:val="24"/>
        </w:rPr>
        <w:t>:</w:t>
      </w:r>
      <w:r w:rsidR="00150C56">
        <w:rPr>
          <w:rFonts w:ascii="Times New Roman" w:eastAsia="標楷體" w:hAnsi="Times New Roman" w:hint="eastAsia"/>
          <w:kern w:val="0"/>
          <w:szCs w:val="24"/>
        </w:rPr>
        <w:t>老師</w:t>
      </w:r>
      <w:r w:rsidR="007D24EA">
        <w:rPr>
          <w:rFonts w:ascii="Times New Roman" w:eastAsia="標楷體" w:hAnsi="Times New Roman" w:hint="eastAsia"/>
          <w:kern w:val="0"/>
          <w:szCs w:val="24"/>
        </w:rPr>
        <w:t>除了</w:t>
      </w:r>
      <w:r w:rsidR="009C1A19">
        <w:rPr>
          <w:rFonts w:ascii="Times New Roman" w:eastAsia="標楷體" w:hAnsi="Times New Roman" w:hint="eastAsia"/>
          <w:kern w:val="0"/>
          <w:szCs w:val="24"/>
        </w:rPr>
        <w:t>介紹</w:t>
      </w:r>
      <w:r w:rsidR="007D24EA">
        <w:rPr>
          <w:rFonts w:ascii="Times New Roman" w:eastAsia="標楷體" w:hAnsi="Times New Roman" w:hint="eastAsia"/>
          <w:kern w:val="0"/>
          <w:szCs w:val="24"/>
        </w:rPr>
        <w:t>布農文化、</w:t>
      </w:r>
      <w:r w:rsidR="009C1A19">
        <w:rPr>
          <w:rFonts w:ascii="Times New Roman" w:eastAsia="標楷體" w:hAnsi="Times New Roman" w:hint="eastAsia"/>
          <w:kern w:val="0"/>
          <w:szCs w:val="24"/>
        </w:rPr>
        <w:t>行程內容</w:t>
      </w:r>
      <w:r w:rsidR="007D24EA">
        <w:rPr>
          <w:rFonts w:ascii="Times New Roman" w:eastAsia="標楷體" w:hAnsi="Times New Roman" w:hint="eastAsia"/>
          <w:kern w:val="0"/>
          <w:szCs w:val="24"/>
        </w:rPr>
        <w:t>跟注意事項等</w:t>
      </w:r>
      <w:r w:rsidR="009C1A19">
        <w:rPr>
          <w:rFonts w:ascii="Times New Roman" w:eastAsia="標楷體" w:hAnsi="Times New Roman" w:hint="eastAsia"/>
          <w:kern w:val="0"/>
          <w:szCs w:val="24"/>
        </w:rPr>
        <w:t>，</w:t>
      </w:r>
      <w:r w:rsidR="007D24EA">
        <w:rPr>
          <w:rFonts w:ascii="Times New Roman" w:eastAsia="標楷體" w:hAnsi="Times New Roman" w:hint="eastAsia"/>
          <w:kern w:val="0"/>
          <w:szCs w:val="24"/>
        </w:rPr>
        <w:t>強調以幽默風趣的互動方式，拉近</w:t>
      </w:r>
      <w:r w:rsidR="009C1A19">
        <w:rPr>
          <w:rFonts w:ascii="Times New Roman" w:eastAsia="標楷體" w:hAnsi="Times New Roman" w:hint="eastAsia"/>
          <w:kern w:val="0"/>
          <w:szCs w:val="24"/>
        </w:rPr>
        <w:t>與客人</w:t>
      </w:r>
      <w:r w:rsidR="007D24EA">
        <w:rPr>
          <w:rFonts w:ascii="Times New Roman" w:eastAsia="標楷體" w:hAnsi="Times New Roman" w:hint="eastAsia"/>
          <w:kern w:val="0"/>
          <w:szCs w:val="24"/>
        </w:rPr>
        <w:t>的距離，建立</w:t>
      </w:r>
      <w:r w:rsidR="009C1A19">
        <w:rPr>
          <w:rFonts w:ascii="Times New Roman" w:eastAsia="標楷體" w:hAnsi="Times New Roman" w:hint="eastAsia"/>
          <w:kern w:val="0"/>
          <w:szCs w:val="24"/>
        </w:rPr>
        <w:t>相互信任</w:t>
      </w:r>
      <w:r w:rsidR="007D24EA">
        <w:rPr>
          <w:rFonts w:ascii="Times New Roman" w:eastAsia="標楷體" w:hAnsi="Times New Roman" w:hint="eastAsia"/>
          <w:kern w:val="0"/>
          <w:szCs w:val="24"/>
        </w:rPr>
        <w:t>的</w:t>
      </w:r>
      <w:r w:rsidR="009C1A19">
        <w:rPr>
          <w:rFonts w:ascii="Times New Roman" w:eastAsia="標楷體" w:hAnsi="Times New Roman" w:hint="eastAsia"/>
          <w:kern w:val="0"/>
          <w:szCs w:val="24"/>
        </w:rPr>
        <w:t>關係</w:t>
      </w:r>
      <w:r w:rsidR="009C1A19">
        <w:rPr>
          <w:rFonts w:ascii="Times New Roman" w:eastAsia="標楷體" w:hAnsi="Times New Roman" w:hint="eastAsia"/>
          <w:kern w:val="0"/>
          <w:szCs w:val="24"/>
        </w:rPr>
        <w:t xml:space="preserve">; </w:t>
      </w:r>
      <w:r w:rsidR="007D24EA">
        <w:rPr>
          <w:rFonts w:ascii="Times New Roman" w:eastAsia="標楷體" w:hAnsi="Times New Roman"/>
          <w:kern w:val="0"/>
          <w:szCs w:val="24"/>
        </w:rPr>
        <w:t>2.</w:t>
      </w:r>
      <w:r w:rsidR="00150C56">
        <w:rPr>
          <w:rFonts w:ascii="Times New Roman" w:eastAsia="標楷體" w:hAnsi="Times New Roman" w:hint="eastAsia"/>
          <w:kern w:val="0"/>
          <w:szCs w:val="24"/>
        </w:rPr>
        <w:t>參訪</w:t>
      </w:r>
      <w:r w:rsidR="009C1A19">
        <w:rPr>
          <w:rFonts w:ascii="Times New Roman" w:eastAsia="標楷體" w:hAnsi="Times New Roman" w:hint="eastAsia"/>
          <w:kern w:val="0"/>
          <w:szCs w:val="24"/>
        </w:rPr>
        <w:t>會走路的樹</w:t>
      </w:r>
      <w:r w:rsidR="007D24EA">
        <w:rPr>
          <w:rFonts w:ascii="Times New Roman" w:eastAsia="標楷體" w:hAnsi="Times New Roman" w:hint="eastAsia"/>
          <w:kern w:val="0"/>
          <w:szCs w:val="24"/>
        </w:rPr>
        <w:t>;</w:t>
      </w:r>
      <w:r w:rsidR="007D24EA">
        <w:rPr>
          <w:rFonts w:ascii="Times New Roman" w:eastAsia="標楷體" w:hAnsi="Times New Roman"/>
          <w:kern w:val="0"/>
          <w:szCs w:val="24"/>
        </w:rPr>
        <w:t xml:space="preserve"> 3.</w:t>
      </w:r>
      <w:r w:rsidR="009C1A19">
        <w:rPr>
          <w:rFonts w:ascii="Times New Roman" w:eastAsia="標楷體" w:hAnsi="Times New Roman" w:hint="eastAsia"/>
          <w:kern w:val="0"/>
          <w:szCs w:val="24"/>
        </w:rPr>
        <w:t>森林博物館</w:t>
      </w:r>
      <w:r w:rsidR="007D24EA">
        <w:rPr>
          <w:rFonts w:ascii="Times New Roman" w:eastAsia="標楷體" w:hAnsi="Times New Roman" w:hint="eastAsia"/>
          <w:kern w:val="0"/>
          <w:szCs w:val="24"/>
        </w:rPr>
        <w:t>:</w:t>
      </w:r>
      <w:r w:rsidR="007D24EA">
        <w:rPr>
          <w:rFonts w:ascii="Times New Roman" w:eastAsia="標楷體" w:hAnsi="Times New Roman" w:hint="eastAsia"/>
          <w:kern w:val="0"/>
          <w:szCs w:val="24"/>
        </w:rPr>
        <w:t>迎賓烤肉體驗、</w:t>
      </w:r>
      <w:r w:rsidR="00150C56">
        <w:rPr>
          <w:rFonts w:ascii="Times New Roman" w:eastAsia="標楷體" w:hAnsi="Times New Roman" w:hint="eastAsia"/>
          <w:kern w:val="0"/>
          <w:szCs w:val="24"/>
        </w:rPr>
        <w:t>走</w:t>
      </w:r>
      <w:r w:rsidR="007D24EA">
        <w:rPr>
          <w:rFonts w:ascii="Times New Roman" w:eastAsia="標楷體" w:hAnsi="Times New Roman" w:hint="eastAsia"/>
          <w:kern w:val="0"/>
          <w:szCs w:val="24"/>
        </w:rPr>
        <w:t>訪生態廊道、原住民風味餐</w:t>
      </w:r>
      <w:r w:rsidR="00150C56">
        <w:rPr>
          <w:rFonts w:ascii="Times New Roman" w:eastAsia="標楷體" w:hAnsi="Times New Roman" w:hint="eastAsia"/>
          <w:kern w:val="0"/>
          <w:szCs w:val="24"/>
        </w:rPr>
        <w:t>及</w:t>
      </w:r>
      <w:r w:rsidR="009C1A19">
        <w:rPr>
          <w:rFonts w:ascii="Times New Roman" w:eastAsia="標楷體" w:hAnsi="Times New Roman" w:hint="eastAsia"/>
          <w:kern w:val="0"/>
          <w:szCs w:val="24"/>
        </w:rPr>
        <w:t>搗麻糬</w:t>
      </w:r>
      <w:r w:rsidR="00150C56">
        <w:rPr>
          <w:rFonts w:ascii="Times New Roman" w:eastAsia="標楷體" w:hAnsi="Times New Roman" w:hint="eastAsia"/>
          <w:kern w:val="0"/>
          <w:szCs w:val="24"/>
        </w:rPr>
        <w:t>體驗，以及帶領遊客種樹並唱八部合音祈福，最後是遊客心得分享交流。</w:t>
      </w:r>
    </w:p>
    <w:p w:rsidR="009C1A19" w:rsidRDefault="00C360EC" w:rsidP="00C360EC">
      <w:pPr>
        <w:autoSpaceDE w:val="0"/>
        <w:autoSpaceDN w:val="0"/>
        <w:adjustRightInd w:val="0"/>
        <w:spacing w:line="440" w:lineRule="exact"/>
        <w:ind w:firstLineChars="200" w:firstLine="480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>每個</w:t>
      </w:r>
      <w:r w:rsidR="00057729">
        <w:rPr>
          <w:rFonts w:ascii="Times New Roman" w:eastAsia="標楷體" w:hAnsi="Times New Roman" w:hint="eastAsia"/>
          <w:kern w:val="0"/>
          <w:szCs w:val="24"/>
        </w:rPr>
        <w:t>解說</w:t>
      </w:r>
      <w:r>
        <w:rPr>
          <w:rFonts w:ascii="Times New Roman" w:eastAsia="標楷體" w:hAnsi="Times New Roman" w:hint="eastAsia"/>
          <w:kern w:val="0"/>
          <w:szCs w:val="24"/>
        </w:rPr>
        <w:t>老師的風格不一</w:t>
      </w:r>
      <w:r>
        <w:rPr>
          <w:rFonts w:ascii="Times New Roman" w:eastAsia="標楷體" w:hAnsi="Times New Roman"/>
          <w:kern w:val="0"/>
          <w:szCs w:val="24"/>
        </w:rPr>
        <w:t>，從部落耆老到部落青年、高中生</w:t>
      </w:r>
      <w:r>
        <w:rPr>
          <w:rFonts w:ascii="Times New Roman" w:eastAsia="標楷體" w:hAnsi="Times New Roman" w:hint="eastAsia"/>
          <w:kern w:val="0"/>
          <w:szCs w:val="24"/>
        </w:rPr>
        <w:t>都有</w:t>
      </w:r>
      <w:r w:rsidR="00057729">
        <w:rPr>
          <w:rFonts w:ascii="Times New Roman" w:eastAsia="標楷體" w:hAnsi="Times New Roman" w:hint="eastAsia"/>
          <w:kern w:val="0"/>
          <w:szCs w:val="24"/>
        </w:rPr>
        <w:t>，但相同的是</w:t>
      </w:r>
      <w:r w:rsidR="003E5CF1">
        <w:rPr>
          <w:rFonts w:ascii="Times New Roman" w:eastAsia="標楷體" w:hAnsi="Times New Roman" w:hint="eastAsia"/>
          <w:kern w:val="0"/>
          <w:szCs w:val="24"/>
        </w:rPr>
        <w:t>，</w:t>
      </w:r>
      <w:r w:rsidR="00057729">
        <w:rPr>
          <w:rFonts w:ascii="Times New Roman" w:eastAsia="標楷體" w:hAnsi="Times New Roman" w:hint="eastAsia"/>
          <w:kern w:val="0"/>
          <w:szCs w:val="24"/>
        </w:rPr>
        <w:t>老師</w:t>
      </w:r>
      <w:r w:rsidR="003E5CF1">
        <w:rPr>
          <w:rFonts w:ascii="Times New Roman" w:eastAsia="標楷體" w:hAnsi="Times New Roman" w:hint="eastAsia"/>
          <w:kern w:val="0"/>
          <w:szCs w:val="24"/>
        </w:rPr>
        <w:t>都</w:t>
      </w:r>
      <w:r w:rsidR="00057729">
        <w:rPr>
          <w:rFonts w:ascii="Times New Roman" w:eastAsia="標楷體" w:hAnsi="Times New Roman" w:hint="eastAsia"/>
          <w:kern w:val="0"/>
          <w:szCs w:val="24"/>
        </w:rPr>
        <w:t>是以相互交朋友，相互尊重、認識彼此的文化，以誠相待。全程也以幽默詼諧的方式與遊客互動，以體驗布農族傳統文化的模式進行部落生態旅遊</w:t>
      </w:r>
      <w:r w:rsidRPr="00F85FDA">
        <w:rPr>
          <w:rFonts w:ascii="Times New Roman" w:eastAsia="標楷體" w:hAnsi="Times New Roman" w:hint="eastAsia"/>
          <w:kern w:val="0"/>
          <w:szCs w:val="24"/>
        </w:rPr>
        <w:t>。</w:t>
      </w:r>
    </w:p>
    <w:p w:rsidR="008C2177" w:rsidRDefault="009C1A19" w:rsidP="00097CC6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 w:rsidRPr="00F85FDA">
        <w:rPr>
          <w:rFonts w:ascii="Times New Roman" w:eastAsia="標楷體" w:hAnsi="Times New Roman" w:hint="eastAsia"/>
          <w:kern w:val="0"/>
          <w:szCs w:val="24"/>
        </w:rPr>
        <w:lastRenderedPageBreak/>
        <w:tab/>
      </w:r>
      <w:r>
        <w:rPr>
          <w:rFonts w:ascii="Times New Roman" w:eastAsia="標楷體" w:hAnsi="Times New Roman" w:hint="eastAsia"/>
          <w:kern w:val="0"/>
          <w:szCs w:val="24"/>
        </w:rPr>
        <w:t>到了都蘭山半山腰的森林博物館，</w:t>
      </w:r>
      <w:r w:rsidR="00D87467">
        <w:rPr>
          <w:rFonts w:ascii="Times New Roman" w:eastAsia="標楷體" w:hAnsi="Times New Roman" w:hint="eastAsia"/>
          <w:kern w:val="0"/>
          <w:szCs w:val="24"/>
        </w:rPr>
        <w:t>拉尼胡老師向遊客講解鸞山部落及鹿野高台、紅葉村、卑南溪等地理</w:t>
      </w:r>
      <w:r>
        <w:rPr>
          <w:rFonts w:ascii="Times New Roman" w:eastAsia="標楷體" w:hAnsi="Times New Roman" w:hint="eastAsia"/>
          <w:kern w:val="0"/>
          <w:szCs w:val="24"/>
        </w:rPr>
        <w:t>分布</w:t>
      </w:r>
      <w:r w:rsidR="00D87467">
        <w:rPr>
          <w:rFonts w:ascii="Times New Roman" w:eastAsia="標楷體" w:hAnsi="Times New Roman" w:hint="eastAsia"/>
          <w:kern w:val="0"/>
          <w:szCs w:val="24"/>
        </w:rPr>
        <w:t>，讓每個人自己</w:t>
      </w:r>
      <w:r w:rsidR="00D87467">
        <w:rPr>
          <w:rFonts w:ascii="Times New Roman" w:eastAsia="標楷體" w:hAnsi="Times New Roman"/>
          <w:kern w:val="0"/>
          <w:szCs w:val="24"/>
        </w:rPr>
        <w:t>用</w:t>
      </w:r>
      <w:r w:rsidR="00D87467">
        <w:rPr>
          <w:rFonts w:ascii="Times New Roman" w:eastAsia="標楷體" w:hAnsi="Times New Roman" w:hint="eastAsia"/>
          <w:kern w:val="0"/>
          <w:szCs w:val="24"/>
        </w:rPr>
        <w:t>碳火</w:t>
      </w:r>
      <w:r w:rsidR="00D87467">
        <w:rPr>
          <w:rFonts w:ascii="Times New Roman" w:eastAsia="標楷體" w:hAnsi="Times New Roman"/>
          <w:kern w:val="0"/>
          <w:szCs w:val="24"/>
        </w:rPr>
        <w:t>燒</w:t>
      </w:r>
      <w:r w:rsidR="00D87467">
        <w:rPr>
          <w:rFonts w:ascii="Times New Roman" w:eastAsia="標楷體" w:hAnsi="Times New Roman" w:hint="eastAsia"/>
          <w:kern w:val="0"/>
          <w:szCs w:val="24"/>
        </w:rPr>
        <w:t>烤山豬肉串並</w:t>
      </w:r>
      <w:r>
        <w:rPr>
          <w:rFonts w:ascii="Times New Roman" w:eastAsia="標楷體" w:hAnsi="Times New Roman" w:hint="eastAsia"/>
          <w:kern w:val="0"/>
          <w:szCs w:val="24"/>
        </w:rPr>
        <w:t>品嘗布農族傳統飲品</w:t>
      </w:r>
      <w:r w:rsidR="00D87467">
        <w:rPr>
          <w:rFonts w:ascii="Times New Roman" w:eastAsia="標楷體" w:hAnsi="Times New Roman" w:hint="eastAsia"/>
          <w:kern w:val="0"/>
          <w:szCs w:val="24"/>
        </w:rPr>
        <w:t>獵人的舒跑，這是以在地種植的生薑、薑黃、土肉桂葉及甘蔗熬煮之養生茶。</w:t>
      </w:r>
      <w:r>
        <w:rPr>
          <w:rFonts w:ascii="Times New Roman" w:eastAsia="標楷體" w:hAnsi="Times New Roman" w:hint="eastAsia"/>
          <w:kern w:val="0"/>
          <w:szCs w:val="24"/>
        </w:rPr>
        <w:t>就進入到</w:t>
      </w:r>
      <w:r w:rsidR="008C2177">
        <w:rPr>
          <w:rFonts w:ascii="Times New Roman" w:eastAsia="標楷體" w:hAnsi="Times New Roman" w:hint="eastAsia"/>
          <w:kern w:val="0"/>
          <w:szCs w:val="24"/>
        </w:rPr>
        <w:t>最重要的</w:t>
      </w:r>
      <w:r>
        <w:rPr>
          <w:rFonts w:ascii="Times New Roman" w:eastAsia="標楷體" w:hAnsi="Times New Roman" w:hint="eastAsia"/>
          <w:kern w:val="0"/>
          <w:szCs w:val="24"/>
        </w:rPr>
        <w:t>生態廊道</w:t>
      </w:r>
      <w:r w:rsidR="008C2177">
        <w:rPr>
          <w:rFonts w:ascii="Times New Roman" w:eastAsia="標楷體" w:hAnsi="Times New Roman" w:hint="eastAsia"/>
          <w:kern w:val="0"/>
          <w:szCs w:val="24"/>
        </w:rPr>
        <w:t>體驗，在行前參與向山靈打招呼</w:t>
      </w:r>
      <w:r>
        <w:rPr>
          <w:rFonts w:ascii="Times New Roman" w:eastAsia="標楷體" w:hAnsi="Times New Roman" w:hint="eastAsia"/>
          <w:kern w:val="0"/>
          <w:szCs w:val="24"/>
        </w:rPr>
        <w:t>的入山儀式</w:t>
      </w:r>
      <w:r w:rsidR="008C2177">
        <w:rPr>
          <w:rFonts w:ascii="Times New Roman" w:eastAsia="標楷體" w:hAnsi="Times New Roman" w:hint="eastAsia"/>
          <w:kern w:val="0"/>
          <w:szCs w:val="24"/>
        </w:rPr>
        <w:t>、了解布農族入山前的禁忌及野外求生的技巧</w:t>
      </w:r>
      <w:r>
        <w:rPr>
          <w:rFonts w:ascii="Times New Roman" w:eastAsia="標楷體" w:hAnsi="Times New Roman" w:hint="eastAsia"/>
          <w:kern w:val="0"/>
          <w:szCs w:val="24"/>
        </w:rPr>
        <w:t>。</w:t>
      </w:r>
    </w:p>
    <w:p w:rsidR="008C2177" w:rsidRDefault="008C2177" w:rsidP="00097CC6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 xml:space="preserve">　　</w:t>
      </w:r>
      <w:r w:rsidR="008445D3">
        <w:rPr>
          <w:rFonts w:ascii="Times New Roman" w:eastAsia="標楷體" w:hAnsi="Times New Roman" w:hint="eastAsia"/>
          <w:kern w:val="0"/>
          <w:szCs w:val="24"/>
        </w:rPr>
        <w:t>在享用</w:t>
      </w:r>
      <w:r w:rsidR="009C1A19" w:rsidRPr="00F85FDA">
        <w:rPr>
          <w:rFonts w:ascii="Times New Roman" w:eastAsia="標楷體" w:hAnsi="Times New Roman" w:hint="eastAsia"/>
          <w:kern w:val="0"/>
          <w:szCs w:val="24"/>
        </w:rPr>
        <w:t>布農族風味餐</w:t>
      </w:r>
      <w:r w:rsidR="008445D3">
        <w:rPr>
          <w:rFonts w:ascii="Times New Roman" w:eastAsia="標楷體" w:hAnsi="Times New Roman" w:hint="eastAsia"/>
          <w:kern w:val="0"/>
          <w:szCs w:val="24"/>
        </w:rPr>
        <w:t>前，</w:t>
      </w:r>
      <w:r>
        <w:rPr>
          <w:rFonts w:ascii="Times New Roman" w:eastAsia="標楷體" w:hAnsi="Times New Roman" w:hint="eastAsia"/>
          <w:kern w:val="0"/>
          <w:szCs w:val="24"/>
        </w:rPr>
        <w:t>拉尼胡老師</w:t>
      </w:r>
      <w:r w:rsidR="008445D3">
        <w:rPr>
          <w:rFonts w:ascii="Times New Roman" w:eastAsia="標楷體" w:hAnsi="Times New Roman" w:hint="eastAsia"/>
          <w:kern w:val="0"/>
          <w:szCs w:val="24"/>
        </w:rPr>
        <w:t>跟客人做用餐方式跟</w:t>
      </w:r>
      <w:r>
        <w:rPr>
          <w:rFonts w:ascii="Times New Roman" w:eastAsia="標楷體" w:hAnsi="Times New Roman" w:hint="eastAsia"/>
          <w:kern w:val="0"/>
          <w:szCs w:val="24"/>
        </w:rPr>
        <w:t>餐點</w:t>
      </w:r>
      <w:r w:rsidR="008445D3">
        <w:rPr>
          <w:rFonts w:ascii="Times New Roman" w:eastAsia="標楷體" w:hAnsi="Times New Roman" w:hint="eastAsia"/>
          <w:kern w:val="0"/>
          <w:szCs w:val="24"/>
        </w:rPr>
        <w:t>的介紹</w:t>
      </w:r>
      <w:r>
        <w:rPr>
          <w:rFonts w:ascii="Times New Roman" w:eastAsia="標楷體" w:hAnsi="Times New Roman" w:hint="eastAsia"/>
          <w:kern w:val="0"/>
          <w:szCs w:val="24"/>
        </w:rPr>
        <w:t>，包括昭和葉包金針菇、龍葵炒泡麵、紅藤扣肉、山蘇炒蘋果及竹香烤地瓜等</w:t>
      </w:r>
      <w:r>
        <w:rPr>
          <w:rFonts w:ascii="Times New Roman" w:eastAsia="標楷體" w:hAnsi="Times New Roman" w:hint="eastAsia"/>
          <w:kern w:val="0"/>
          <w:szCs w:val="24"/>
        </w:rPr>
        <w:t>18</w:t>
      </w:r>
      <w:r>
        <w:rPr>
          <w:rFonts w:ascii="Times New Roman" w:eastAsia="標楷體" w:hAnsi="Times New Roman" w:hint="eastAsia"/>
          <w:kern w:val="0"/>
          <w:szCs w:val="24"/>
        </w:rPr>
        <w:t>道用柴燒的菜餚，以及柴燒地瓜小米飯、佛手瓜排骨湯</w:t>
      </w:r>
      <w:r w:rsidR="008445D3">
        <w:rPr>
          <w:rFonts w:ascii="Times New Roman" w:eastAsia="標楷體" w:hAnsi="Times New Roman" w:hint="eastAsia"/>
          <w:kern w:val="0"/>
          <w:szCs w:val="24"/>
        </w:rPr>
        <w:t>。</w:t>
      </w:r>
    </w:p>
    <w:p w:rsidR="009C1A19" w:rsidRPr="00F85FDA" w:rsidRDefault="008C2177" w:rsidP="00097CC6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>
        <w:rPr>
          <w:rFonts w:ascii="Times New Roman" w:eastAsia="標楷體" w:hAnsi="Times New Roman" w:hint="eastAsia"/>
          <w:kern w:val="0"/>
          <w:szCs w:val="24"/>
        </w:rPr>
        <w:t xml:space="preserve">　　</w:t>
      </w:r>
      <w:r w:rsidR="009C1A19" w:rsidRPr="00F85FDA">
        <w:rPr>
          <w:rFonts w:ascii="Times New Roman" w:eastAsia="標楷體" w:hAnsi="Times New Roman" w:hint="eastAsia"/>
          <w:kern w:val="0"/>
          <w:szCs w:val="24"/>
        </w:rPr>
        <w:t>搗麻糬</w:t>
      </w:r>
      <w:r w:rsidR="003E5CF1" w:rsidRPr="00F85FDA">
        <w:rPr>
          <w:rFonts w:ascii="Times New Roman" w:eastAsia="標楷體" w:hAnsi="Times New Roman" w:hint="eastAsia"/>
          <w:kern w:val="0"/>
          <w:szCs w:val="24"/>
        </w:rPr>
        <w:t>體驗</w:t>
      </w:r>
      <w:r w:rsidR="003E5CF1">
        <w:rPr>
          <w:rFonts w:ascii="Times New Roman" w:eastAsia="標楷體" w:hAnsi="Times New Roman" w:hint="eastAsia"/>
          <w:kern w:val="0"/>
          <w:szCs w:val="24"/>
        </w:rPr>
        <w:t>後</w:t>
      </w:r>
      <w:r w:rsidR="009C1A19" w:rsidRPr="00F85FDA">
        <w:rPr>
          <w:rFonts w:ascii="Times New Roman" w:eastAsia="標楷體" w:hAnsi="Times New Roman" w:hint="eastAsia"/>
          <w:kern w:val="0"/>
          <w:szCs w:val="24"/>
        </w:rPr>
        <w:t>，</w:t>
      </w:r>
      <w:r w:rsidR="003E5CF1">
        <w:rPr>
          <w:rFonts w:ascii="Times New Roman" w:eastAsia="標楷體" w:hAnsi="Times New Roman" w:hint="eastAsia"/>
          <w:kern w:val="0"/>
          <w:szCs w:val="24"/>
        </w:rPr>
        <w:t>拉尼胡老師</w:t>
      </w:r>
      <w:r w:rsidR="00097CC6">
        <w:rPr>
          <w:rFonts w:ascii="Times New Roman" w:eastAsia="標楷體" w:hAnsi="Times New Roman" w:hint="eastAsia"/>
          <w:kern w:val="0"/>
          <w:szCs w:val="24"/>
        </w:rPr>
        <w:t>帶客人在廣場一起種植傳統植物七里香</w:t>
      </w:r>
      <w:r w:rsidR="009C1A19">
        <w:rPr>
          <w:rFonts w:ascii="Times New Roman" w:eastAsia="標楷體" w:hAnsi="Times New Roman" w:hint="eastAsia"/>
          <w:kern w:val="0"/>
          <w:szCs w:val="24"/>
        </w:rPr>
        <w:t>，象徵</w:t>
      </w:r>
      <w:r w:rsidR="00097CC6">
        <w:rPr>
          <w:rFonts w:ascii="Times New Roman" w:eastAsia="標楷體" w:hAnsi="Times New Roman" w:hint="eastAsia"/>
          <w:kern w:val="0"/>
          <w:szCs w:val="24"/>
        </w:rPr>
        <w:t>在土地種下一顆新的希望，</w:t>
      </w:r>
      <w:r w:rsidR="003E5CF1">
        <w:rPr>
          <w:rFonts w:ascii="Times New Roman" w:eastAsia="標楷體" w:hAnsi="Times New Roman" w:hint="eastAsia"/>
          <w:kern w:val="0"/>
          <w:szCs w:val="24"/>
        </w:rPr>
        <w:t>也為</w:t>
      </w:r>
      <w:r w:rsidR="00097CC6">
        <w:rPr>
          <w:rFonts w:ascii="Times New Roman" w:eastAsia="標楷體" w:hAnsi="Times New Roman" w:hint="eastAsia"/>
          <w:kern w:val="0"/>
          <w:szCs w:val="24"/>
        </w:rPr>
        <w:t>森林</w:t>
      </w:r>
      <w:r w:rsidR="003E5CF1">
        <w:rPr>
          <w:rFonts w:ascii="Times New Roman" w:eastAsia="標楷體" w:hAnsi="Times New Roman" w:hint="eastAsia"/>
          <w:kern w:val="0"/>
          <w:szCs w:val="24"/>
        </w:rPr>
        <w:t>靜靜地守護</w:t>
      </w:r>
      <w:r w:rsidR="003E5CF1">
        <w:rPr>
          <w:rFonts w:ascii="Times New Roman" w:eastAsia="標楷體" w:hAnsi="Times New Roman"/>
          <w:kern w:val="0"/>
          <w:szCs w:val="24"/>
        </w:rPr>
        <w:t>我們</w:t>
      </w:r>
      <w:r w:rsidR="003E5CF1">
        <w:rPr>
          <w:rFonts w:ascii="Times New Roman" w:eastAsia="標楷體" w:hAnsi="Times New Roman" w:hint="eastAsia"/>
          <w:kern w:val="0"/>
          <w:szCs w:val="24"/>
        </w:rPr>
        <w:t>，表達感謝</w:t>
      </w:r>
      <w:r w:rsidR="00097CC6">
        <w:rPr>
          <w:rFonts w:ascii="Times New Roman" w:eastAsia="標楷體" w:hAnsi="Times New Roman" w:hint="eastAsia"/>
          <w:kern w:val="0"/>
          <w:szCs w:val="24"/>
        </w:rPr>
        <w:t>之意</w:t>
      </w:r>
      <w:r w:rsidR="009C1A19">
        <w:rPr>
          <w:rFonts w:ascii="Times New Roman" w:eastAsia="標楷體" w:hAnsi="Times New Roman" w:hint="eastAsia"/>
          <w:kern w:val="0"/>
          <w:szCs w:val="24"/>
        </w:rPr>
        <w:t>。</w:t>
      </w:r>
      <w:r w:rsidR="009C1A19" w:rsidRPr="00F85FDA">
        <w:rPr>
          <w:rFonts w:ascii="Times New Roman" w:eastAsia="標楷體" w:hAnsi="Times New Roman"/>
          <w:kern w:val="0"/>
          <w:szCs w:val="24"/>
        </w:rPr>
        <w:t xml:space="preserve"> </w:t>
      </w:r>
    </w:p>
    <w:p w:rsidR="009C1A19" w:rsidRDefault="009C1A19" w:rsidP="009C1A19">
      <w:pPr>
        <w:autoSpaceDE w:val="0"/>
        <w:autoSpaceDN w:val="0"/>
        <w:adjustRightInd w:val="0"/>
        <w:spacing w:line="440" w:lineRule="exact"/>
        <w:jc w:val="both"/>
        <w:rPr>
          <w:rFonts w:ascii="Times New Roman" w:eastAsia="標楷體" w:hAnsi="Times New Roman"/>
          <w:kern w:val="0"/>
          <w:szCs w:val="24"/>
        </w:rPr>
      </w:pPr>
      <w:r w:rsidRPr="00F85FDA">
        <w:rPr>
          <w:rFonts w:ascii="Times New Roman" w:eastAsia="標楷體" w:hAnsi="Times New Roman" w:hint="eastAsia"/>
          <w:kern w:val="0"/>
          <w:szCs w:val="24"/>
        </w:rPr>
        <w:tab/>
      </w:r>
      <w:r w:rsidRPr="00F85FDA">
        <w:rPr>
          <w:rFonts w:ascii="Times New Roman" w:eastAsia="標楷體" w:hAnsi="Times New Roman" w:hint="eastAsia"/>
          <w:kern w:val="0"/>
          <w:szCs w:val="24"/>
        </w:rPr>
        <w:t>最後我們全部人拆成幾個小圈，來體驗布農族八部合音</w:t>
      </w:r>
      <w:r w:rsidR="003E5CF1">
        <w:rPr>
          <w:rFonts w:ascii="Times New Roman" w:eastAsia="標楷體" w:hAnsi="Times New Roman" w:hint="eastAsia"/>
          <w:kern w:val="0"/>
          <w:szCs w:val="24"/>
        </w:rPr>
        <w:t>，為</w:t>
      </w:r>
      <w:r w:rsidR="008C2177">
        <w:rPr>
          <w:rFonts w:ascii="Times New Roman" w:eastAsia="標楷體" w:hAnsi="Times New Roman" w:hint="eastAsia"/>
          <w:kern w:val="0"/>
          <w:szCs w:val="24"/>
        </w:rPr>
        <w:t>我們種下的</w:t>
      </w:r>
      <w:r w:rsidR="003E5CF1">
        <w:rPr>
          <w:rFonts w:ascii="Times New Roman" w:eastAsia="標楷體" w:hAnsi="Times New Roman" w:hint="eastAsia"/>
          <w:kern w:val="0"/>
          <w:szCs w:val="24"/>
        </w:rPr>
        <w:t>七里香祈福</w:t>
      </w:r>
      <w:r w:rsidRPr="00F85FDA">
        <w:rPr>
          <w:rFonts w:ascii="Times New Roman" w:eastAsia="標楷體" w:hAnsi="Times New Roman" w:hint="eastAsia"/>
          <w:kern w:val="0"/>
          <w:szCs w:val="24"/>
        </w:rPr>
        <w:t>，透過每個人的氣息</w:t>
      </w:r>
      <w:r w:rsidR="003E5CF1">
        <w:rPr>
          <w:rFonts w:ascii="Times New Roman" w:eastAsia="標楷體" w:hAnsi="Times New Roman" w:hint="eastAsia"/>
          <w:kern w:val="0"/>
          <w:szCs w:val="24"/>
        </w:rPr>
        <w:t>長</w:t>
      </w:r>
      <w:r w:rsidR="000A2DDB">
        <w:rPr>
          <w:rFonts w:ascii="Times New Roman" w:eastAsia="標楷體" w:hAnsi="Times New Roman" w:hint="eastAsia"/>
          <w:kern w:val="0"/>
          <w:szCs w:val="24"/>
        </w:rPr>
        <w:t>短不同及音階的爬升來</w:t>
      </w:r>
      <w:r w:rsidR="008C2177">
        <w:rPr>
          <w:rFonts w:ascii="Times New Roman" w:eastAsia="標楷體" w:hAnsi="Times New Roman" w:hint="eastAsia"/>
          <w:kern w:val="0"/>
          <w:szCs w:val="24"/>
        </w:rPr>
        <w:t>產生</w:t>
      </w:r>
      <w:r w:rsidRPr="00F85FDA">
        <w:rPr>
          <w:rFonts w:ascii="Times New Roman" w:eastAsia="標楷體" w:hAnsi="Times New Roman" w:hint="eastAsia"/>
          <w:kern w:val="0"/>
          <w:szCs w:val="24"/>
        </w:rPr>
        <w:t>共鳴，讓來自不同</w:t>
      </w:r>
      <w:r w:rsidR="003E5CF1">
        <w:rPr>
          <w:rFonts w:ascii="Times New Roman" w:eastAsia="標楷體" w:hAnsi="Times New Roman" w:hint="eastAsia"/>
          <w:kern w:val="0"/>
          <w:szCs w:val="24"/>
        </w:rPr>
        <w:t>地方的</w:t>
      </w:r>
      <w:r w:rsidR="000A2DDB">
        <w:rPr>
          <w:rFonts w:ascii="Times New Roman" w:eastAsia="標楷體" w:hAnsi="Times New Roman" w:hint="eastAsia"/>
          <w:kern w:val="0"/>
          <w:szCs w:val="24"/>
        </w:rPr>
        <w:t>客人一起用手圍成一圈</w:t>
      </w:r>
      <w:r w:rsidRPr="00F85FDA">
        <w:rPr>
          <w:rFonts w:ascii="Times New Roman" w:eastAsia="標楷體" w:hAnsi="Times New Roman" w:hint="eastAsia"/>
          <w:kern w:val="0"/>
          <w:szCs w:val="24"/>
        </w:rPr>
        <w:t>發聲，最後在大家的歡笑聲中結束了這次的森林博物館之旅。</w:t>
      </w:r>
    </w:p>
    <w:p w:rsidR="009C1A19" w:rsidRDefault="000949AF" w:rsidP="000949AF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/>
          <w:b/>
          <w:kern w:val="0"/>
          <w:szCs w:val="24"/>
        </w:rPr>
      </w:pPr>
      <w:r>
        <w:rPr>
          <w:rFonts w:ascii="Times New Roman" w:eastAsia="標楷體" w:hAnsi="Times New Roman" w:hint="eastAsia"/>
          <w:b/>
          <w:kern w:val="0"/>
          <w:szCs w:val="24"/>
        </w:rPr>
        <w:t>照片</w:t>
      </w:r>
    </w:p>
    <w:tbl>
      <w:tblPr>
        <w:tblStyle w:val="aa"/>
        <w:tblW w:w="8793" w:type="dxa"/>
        <w:jc w:val="center"/>
        <w:tblLook w:val="04A0" w:firstRow="1" w:lastRow="0" w:firstColumn="1" w:lastColumn="0" w:noHBand="0" w:noVBand="1"/>
      </w:tblPr>
      <w:tblGrid>
        <w:gridCol w:w="4467"/>
        <w:gridCol w:w="4326"/>
      </w:tblGrid>
      <w:tr w:rsidR="001420D5" w:rsidRPr="00EA19A0" w:rsidTr="00A8195F">
        <w:trPr>
          <w:jc w:val="center"/>
        </w:trPr>
        <w:tc>
          <w:tcPr>
            <w:tcW w:w="8793" w:type="dxa"/>
            <w:gridSpan w:val="2"/>
          </w:tcPr>
          <w:p w:rsidR="001420D5" w:rsidRDefault="001420D5" w:rsidP="009A2A3E">
            <w:pPr>
              <w:jc w:val="center"/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羅傑農場</w:t>
            </w:r>
          </w:p>
        </w:tc>
      </w:tr>
      <w:tr w:rsidR="00911F9C" w:rsidRPr="00EA19A0" w:rsidTr="001420D5">
        <w:trPr>
          <w:jc w:val="center"/>
        </w:trPr>
        <w:tc>
          <w:tcPr>
            <w:tcW w:w="4467" w:type="dxa"/>
          </w:tcPr>
          <w:p w:rsidR="004B44EF" w:rsidRDefault="003F7F40" w:rsidP="009A2A3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kern w:val="0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pt;height:142.6pt">
                  <v:imagedata r:id="rId9" o:title="IMG_9628"/>
                </v:shape>
              </w:pict>
            </w:r>
          </w:p>
          <w:p w:rsidR="000949AF" w:rsidRDefault="000949AF" w:rsidP="00EA19A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羅傑孩子的</w:t>
            </w:r>
            <w:r w:rsidR="00EA19A0">
              <w:rPr>
                <w:rFonts w:ascii="Times New Roman" w:eastAsia="標楷體" w:hAnsi="Times New Roman" w:hint="eastAsia"/>
                <w:kern w:val="0"/>
                <w:szCs w:val="24"/>
              </w:rPr>
              <w:t>自主學習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菜園</w:t>
            </w:r>
          </w:p>
        </w:tc>
        <w:tc>
          <w:tcPr>
            <w:tcW w:w="4326" w:type="dxa"/>
          </w:tcPr>
          <w:p w:rsidR="004B44EF" w:rsidRDefault="00EA19A0" w:rsidP="009A2A3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drawing>
                <wp:inline distT="0" distB="0" distL="0" distR="0" wp14:anchorId="26E7FA8C" wp14:editId="2C83844F">
                  <wp:extent cx="2446040" cy="1628775"/>
                  <wp:effectExtent l="0" t="0" r="0" b="0"/>
                  <wp:docPr id="2" name="圖片 2" descr="C:\Users\SHEN JIA RONG\AppData\Local\Microsoft\Windows\INetCache\Content.Word\IMG_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EN JIA RONG\AppData\Local\Microsoft\Windows\INetCache\Content.Word\IMG_9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43" cy="163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028" w:rsidRPr="00EA19A0" w:rsidRDefault="009A2A3E" w:rsidP="009A2A3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百香果與菜薑田</w:t>
            </w:r>
          </w:p>
        </w:tc>
      </w:tr>
      <w:tr w:rsidR="00911F9C" w:rsidTr="001420D5">
        <w:trPr>
          <w:jc w:val="center"/>
        </w:trPr>
        <w:tc>
          <w:tcPr>
            <w:tcW w:w="4467" w:type="dxa"/>
          </w:tcPr>
          <w:p w:rsidR="004B44EF" w:rsidRDefault="003F7F40" w:rsidP="009A2A3E">
            <w:pPr>
              <w:jc w:val="center"/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pict>
                <v:shape id="_x0000_i1026" type="#_x0000_t75" style="width:168.15pt;height:126pt">
                  <v:imagedata r:id="rId11" o:title="IMG_9698"/>
                </v:shape>
              </w:pict>
            </w:r>
          </w:p>
          <w:p w:rsidR="00294028" w:rsidRDefault="00294028" w:rsidP="00116BF6">
            <w:pPr>
              <w:rPr>
                <w:rFonts w:ascii="Times New Roman" w:eastAsia="標楷體" w:hAnsi="Times New Roman"/>
                <w:kern w:val="0"/>
                <w:szCs w:val="24"/>
              </w:rPr>
            </w:pPr>
          </w:p>
        </w:tc>
        <w:tc>
          <w:tcPr>
            <w:tcW w:w="4326" w:type="dxa"/>
          </w:tcPr>
          <w:p w:rsidR="004B44EF" w:rsidRDefault="003F7F40" w:rsidP="009A2A3E">
            <w:pPr>
              <w:jc w:val="center"/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pict>
                <v:shape id="_x0000_i1027" type="#_x0000_t75" style="width:192.3pt;height:127.4pt">
                  <v:imagedata r:id="rId12" o:title="IMG_9748"/>
                </v:shape>
              </w:pict>
            </w:r>
          </w:p>
          <w:p w:rsidR="009A2A3E" w:rsidRDefault="009A2A3E" w:rsidP="009A2A3E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t>鳳梨、柑橘與芭樂果園</w:t>
            </w:r>
          </w:p>
        </w:tc>
      </w:tr>
      <w:tr w:rsidR="001420D5" w:rsidTr="001420D5">
        <w:trPr>
          <w:jc w:val="center"/>
        </w:trPr>
        <w:tc>
          <w:tcPr>
            <w:tcW w:w="8793" w:type="dxa"/>
            <w:gridSpan w:val="2"/>
          </w:tcPr>
          <w:p w:rsidR="001420D5" w:rsidRDefault="001420D5" w:rsidP="001420D5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大巴六九藥用植物園</w:t>
            </w:r>
          </w:p>
        </w:tc>
      </w:tr>
      <w:tr w:rsidR="00911F9C" w:rsidTr="001420D5">
        <w:trPr>
          <w:jc w:val="center"/>
        </w:trPr>
        <w:tc>
          <w:tcPr>
            <w:tcW w:w="4467" w:type="dxa"/>
          </w:tcPr>
          <w:p w:rsidR="004B44EF" w:rsidRDefault="00EC4CB7" w:rsidP="00E4786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2600325" cy="1733445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8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288" cy="173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CB7" w:rsidRDefault="00EC4CB7" w:rsidP="00EC4CB7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半戶外用餐區</w:t>
            </w:r>
          </w:p>
        </w:tc>
        <w:tc>
          <w:tcPr>
            <w:tcW w:w="4326" w:type="dxa"/>
          </w:tcPr>
          <w:p w:rsidR="004B44EF" w:rsidRDefault="001B5F54" w:rsidP="00116BF6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inline distT="0" distB="0" distL="0" distR="0" wp14:anchorId="56D91049" wp14:editId="6052A991">
                  <wp:extent cx="2573810" cy="171577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8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20" cy="171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7E6" w:rsidRDefault="002B67E6" w:rsidP="002B67E6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食</w:t>
            </w:r>
            <w:r w:rsidR="00193865">
              <w:rPr>
                <w:rFonts w:ascii="Times New Roman" w:eastAsia="標楷體" w:hAnsi="Times New Roman" w:hint="eastAsia"/>
                <w:kern w:val="0"/>
                <w:szCs w:val="24"/>
              </w:rPr>
              <w:t>材</w:t>
            </w:r>
            <w:r w:rsidRPr="00FD55B1">
              <w:rPr>
                <w:rFonts w:ascii="Times New Roman" w:eastAsia="標楷體" w:hAnsi="Times New Roman" w:hint="eastAsia"/>
                <w:kern w:val="0"/>
                <w:szCs w:val="24"/>
              </w:rPr>
              <w:t>汆燙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區</w:t>
            </w:r>
          </w:p>
        </w:tc>
      </w:tr>
      <w:tr w:rsidR="00911F9C" w:rsidTr="001420D5">
        <w:trPr>
          <w:jc w:val="center"/>
        </w:trPr>
        <w:tc>
          <w:tcPr>
            <w:tcW w:w="4467" w:type="dxa"/>
          </w:tcPr>
          <w:p w:rsidR="004B44EF" w:rsidRDefault="00975A1C" w:rsidP="00193865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drawing>
                <wp:inline distT="0" distB="0" distL="0" distR="0" wp14:anchorId="3113E823" wp14:editId="63BD4EA5">
                  <wp:extent cx="1816700" cy="1498385"/>
                  <wp:effectExtent l="6667" t="0" r="318" b="317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81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6" t="-1" r="6870" b="6137"/>
                          <a:stretch/>
                        </pic:blipFill>
                        <pic:spPr bwMode="auto">
                          <a:xfrm rot="16200000">
                            <a:off x="0" y="0"/>
                            <a:ext cx="1819884" cy="150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A1C" w:rsidRDefault="00975A1C" w:rsidP="00193865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食材區</w:t>
            </w:r>
          </w:p>
        </w:tc>
        <w:tc>
          <w:tcPr>
            <w:tcW w:w="4326" w:type="dxa"/>
          </w:tcPr>
          <w:p w:rsidR="004B44EF" w:rsidRDefault="00193865" w:rsidP="00193865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標楷體" w:cs="Helvetica" w:hint="eastAsia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inline distT="0" distB="0" distL="0" distR="0" wp14:anchorId="77E4292B" wp14:editId="070C49DD">
                  <wp:extent cx="2609850" cy="1732885"/>
                  <wp:effectExtent l="0" t="0" r="0" b="1270"/>
                  <wp:docPr id="11" name="圖片 11" descr="C:\Users\Chris\AppData\Local\Microsoft\Windows\INetCache\Content.Word\NR004A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hris\AppData\Local\Microsoft\Windows\INetCache\Content.Word\NR004A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53" cy="174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65" w:rsidRDefault="00193865" w:rsidP="00193865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菜園</w:t>
            </w:r>
          </w:p>
        </w:tc>
      </w:tr>
      <w:tr w:rsidR="00E47860" w:rsidTr="00673B60">
        <w:trPr>
          <w:jc w:val="center"/>
        </w:trPr>
        <w:tc>
          <w:tcPr>
            <w:tcW w:w="8793" w:type="dxa"/>
            <w:gridSpan w:val="2"/>
          </w:tcPr>
          <w:p w:rsidR="00E47860" w:rsidRDefault="00E47860" w:rsidP="00E4786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森林文化博物館</w:t>
            </w:r>
          </w:p>
        </w:tc>
      </w:tr>
      <w:tr w:rsidR="00E47860" w:rsidTr="001420D5">
        <w:trPr>
          <w:jc w:val="center"/>
        </w:trPr>
        <w:tc>
          <w:tcPr>
            <w:tcW w:w="4467" w:type="dxa"/>
          </w:tcPr>
          <w:p w:rsidR="00E47860" w:rsidRDefault="003F7F40" w:rsidP="00E4786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kern w:val="0"/>
                <w:szCs w:val="24"/>
              </w:rPr>
              <w:pict>
                <v:shape id="_x0000_i1028" type="#_x0000_t75" style="width:172.4pt;height:114.65pt">
                  <v:imagedata r:id="rId17" o:title="IMG_9896"/>
                </v:shape>
              </w:pict>
            </w:r>
          </w:p>
          <w:p w:rsidR="00E47860" w:rsidRDefault="003A5A79" w:rsidP="00E4786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參訪</w:t>
            </w:r>
            <w:r w:rsidR="00E47860">
              <w:rPr>
                <w:rFonts w:ascii="Times New Roman" w:eastAsia="標楷體" w:hAnsi="Times New Roman" w:hint="eastAsia"/>
                <w:kern w:val="0"/>
                <w:szCs w:val="24"/>
              </w:rPr>
              <w:t>會走路的樹</w:t>
            </w:r>
          </w:p>
        </w:tc>
        <w:tc>
          <w:tcPr>
            <w:tcW w:w="4326" w:type="dxa"/>
          </w:tcPr>
          <w:p w:rsidR="008A01C0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7C843C5" wp14:editId="68DCB6B4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161925</wp:posOffset>
                  </wp:positionV>
                  <wp:extent cx="2062697" cy="1370330"/>
                  <wp:effectExtent l="0" t="0" r="0" b="127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006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697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森林博物館傳統屋</w:t>
            </w:r>
          </w:p>
        </w:tc>
      </w:tr>
      <w:tr w:rsidR="00911F9C" w:rsidTr="001420D5">
        <w:trPr>
          <w:jc w:val="center"/>
        </w:trPr>
        <w:tc>
          <w:tcPr>
            <w:tcW w:w="4467" w:type="dxa"/>
          </w:tcPr>
          <w:p w:rsidR="004B44EF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6B43BA" wp14:editId="5A11EA92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94615</wp:posOffset>
                  </wp:positionV>
                  <wp:extent cx="1276350" cy="1910715"/>
                  <wp:effectExtent l="0" t="0" r="0" b="0"/>
                  <wp:wrapSquare wrapText="bothSides"/>
                  <wp:docPr id="14" name="圖片 14" descr="C:\Users\SHEN JIA RONG\AppData\Local\Microsoft\Windows\INetCache\Content.Word\DSC_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SHEN JIA RONG\AppData\Local\Microsoft\Windows\INetCache\Content.Word\DSC_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3A5A79" w:rsidRDefault="003A5A79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生態廊道爬樹體驗</w:t>
            </w:r>
          </w:p>
        </w:tc>
        <w:tc>
          <w:tcPr>
            <w:tcW w:w="4326" w:type="dxa"/>
          </w:tcPr>
          <w:p w:rsidR="004B44EF" w:rsidRDefault="008A01C0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66675</wp:posOffset>
                  </wp:positionV>
                  <wp:extent cx="1308100" cy="1962150"/>
                  <wp:effectExtent l="0" t="0" r="6350" b="0"/>
                  <wp:wrapSquare wrapText="bothSides"/>
                  <wp:docPr id="15" name="圖片 15" descr="C:\Users\SHEN JIA RONG\AppData\Local\Microsoft\Windows\INetCache\Content.Word\DSC_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SHEN JIA RONG\AppData\Local\Microsoft\Windows\INetCache\Content.Word\DSC_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911F9C" w:rsidRDefault="00911F9C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</w:p>
          <w:p w:rsidR="008A01C0" w:rsidRDefault="008A01C0" w:rsidP="008A01C0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布農族風味餐</w:t>
            </w:r>
          </w:p>
        </w:tc>
      </w:tr>
    </w:tbl>
    <w:p w:rsidR="00557E87" w:rsidRPr="000A2DDB" w:rsidRDefault="00557E87" w:rsidP="00911F9C">
      <w:pPr>
        <w:rPr>
          <w:rFonts w:ascii="Times New Roman" w:eastAsia="標楷體" w:hAnsi="Times New Roman"/>
          <w:kern w:val="0"/>
          <w:szCs w:val="24"/>
        </w:rPr>
      </w:pPr>
    </w:p>
    <w:sectPr w:rsidR="00557E87" w:rsidRPr="000A2D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85D" w:rsidRDefault="00F0785D" w:rsidP="00CA14AB">
      <w:r>
        <w:separator/>
      </w:r>
    </w:p>
  </w:endnote>
  <w:endnote w:type="continuationSeparator" w:id="0">
    <w:p w:rsidR="00F0785D" w:rsidRDefault="00F0785D" w:rsidP="00CA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85D" w:rsidRDefault="00F0785D" w:rsidP="00CA14AB">
      <w:r>
        <w:separator/>
      </w:r>
    </w:p>
  </w:footnote>
  <w:footnote w:type="continuationSeparator" w:id="0">
    <w:p w:rsidR="00F0785D" w:rsidRDefault="00F0785D" w:rsidP="00CA1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746CF0"/>
    <w:multiLevelType w:val="hybridMultilevel"/>
    <w:tmpl w:val="E110BF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B341622"/>
    <w:multiLevelType w:val="hybridMultilevel"/>
    <w:tmpl w:val="CAE07EF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34646A46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C97"/>
    <w:rsid w:val="00004DF2"/>
    <w:rsid w:val="00057729"/>
    <w:rsid w:val="000949AF"/>
    <w:rsid w:val="00097CC6"/>
    <w:rsid w:val="000A0D42"/>
    <w:rsid w:val="000A2DDB"/>
    <w:rsid w:val="00101E39"/>
    <w:rsid w:val="00116BF6"/>
    <w:rsid w:val="001420D5"/>
    <w:rsid w:val="00146217"/>
    <w:rsid w:val="00150C56"/>
    <w:rsid w:val="001664FB"/>
    <w:rsid w:val="00193865"/>
    <w:rsid w:val="001B5F54"/>
    <w:rsid w:val="00294028"/>
    <w:rsid w:val="002B67E6"/>
    <w:rsid w:val="002E3896"/>
    <w:rsid w:val="003060D9"/>
    <w:rsid w:val="0031200B"/>
    <w:rsid w:val="00331E33"/>
    <w:rsid w:val="00343361"/>
    <w:rsid w:val="0035159D"/>
    <w:rsid w:val="003A5A79"/>
    <w:rsid w:val="003B1430"/>
    <w:rsid w:val="003E5CF1"/>
    <w:rsid w:val="003F1EB1"/>
    <w:rsid w:val="003F7F40"/>
    <w:rsid w:val="00414FDF"/>
    <w:rsid w:val="00447C49"/>
    <w:rsid w:val="00483EC7"/>
    <w:rsid w:val="004A0F21"/>
    <w:rsid w:val="004B44EF"/>
    <w:rsid w:val="00537227"/>
    <w:rsid w:val="00557E87"/>
    <w:rsid w:val="00590669"/>
    <w:rsid w:val="005A0FC8"/>
    <w:rsid w:val="005D29C5"/>
    <w:rsid w:val="005E23C4"/>
    <w:rsid w:val="005E51EC"/>
    <w:rsid w:val="005F1F8C"/>
    <w:rsid w:val="005F44F6"/>
    <w:rsid w:val="00616765"/>
    <w:rsid w:val="00645857"/>
    <w:rsid w:val="006F1C97"/>
    <w:rsid w:val="00747C19"/>
    <w:rsid w:val="00754F1D"/>
    <w:rsid w:val="0079417F"/>
    <w:rsid w:val="007B0D9A"/>
    <w:rsid w:val="007B36FB"/>
    <w:rsid w:val="007D24EA"/>
    <w:rsid w:val="008445D3"/>
    <w:rsid w:val="00847366"/>
    <w:rsid w:val="008613B7"/>
    <w:rsid w:val="008716FB"/>
    <w:rsid w:val="00894412"/>
    <w:rsid w:val="008A01C0"/>
    <w:rsid w:val="008B7259"/>
    <w:rsid w:val="008C2177"/>
    <w:rsid w:val="008D3BD5"/>
    <w:rsid w:val="008F4D7A"/>
    <w:rsid w:val="00911F9C"/>
    <w:rsid w:val="00930665"/>
    <w:rsid w:val="00945DDA"/>
    <w:rsid w:val="009754FE"/>
    <w:rsid w:val="00975A1C"/>
    <w:rsid w:val="009A2A3E"/>
    <w:rsid w:val="009C1A19"/>
    <w:rsid w:val="009C2162"/>
    <w:rsid w:val="00A62EEA"/>
    <w:rsid w:val="00A63E4D"/>
    <w:rsid w:val="00A7186D"/>
    <w:rsid w:val="00AA2FB1"/>
    <w:rsid w:val="00AA7246"/>
    <w:rsid w:val="00AC3AB7"/>
    <w:rsid w:val="00AD1436"/>
    <w:rsid w:val="00B76770"/>
    <w:rsid w:val="00BA08E0"/>
    <w:rsid w:val="00C360EC"/>
    <w:rsid w:val="00C42615"/>
    <w:rsid w:val="00C51119"/>
    <w:rsid w:val="00C6076E"/>
    <w:rsid w:val="00C651F8"/>
    <w:rsid w:val="00CA14AB"/>
    <w:rsid w:val="00CA2577"/>
    <w:rsid w:val="00CF2862"/>
    <w:rsid w:val="00D415D7"/>
    <w:rsid w:val="00D700D5"/>
    <w:rsid w:val="00D87467"/>
    <w:rsid w:val="00E47860"/>
    <w:rsid w:val="00EA19A0"/>
    <w:rsid w:val="00EC4CB7"/>
    <w:rsid w:val="00F0785D"/>
    <w:rsid w:val="00F10E67"/>
    <w:rsid w:val="00F26579"/>
    <w:rsid w:val="00F810EB"/>
    <w:rsid w:val="00F85FDA"/>
    <w:rsid w:val="00FA0D57"/>
    <w:rsid w:val="00FD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A50341-323D-486C-9924-61D810CE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B44EF"/>
    <w:pPr>
      <w:keepNext/>
      <w:snapToGrid w:val="0"/>
      <w:spacing w:beforeLines="50" w:after="120"/>
      <w:jc w:val="both"/>
      <w:outlineLvl w:val="0"/>
    </w:pPr>
    <w:rPr>
      <w:rFonts w:ascii="Times New Roman" w:eastAsia="標楷體" w:hAnsi="Arial" w:cs="Times New Roman"/>
      <w:kern w:val="52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1F8"/>
    <w:pPr>
      <w:ind w:leftChars="200" w:left="480"/>
    </w:pPr>
  </w:style>
  <w:style w:type="character" w:styleId="a4">
    <w:name w:val="Emphasis"/>
    <w:basedOn w:val="a0"/>
    <w:uiPriority w:val="20"/>
    <w:qFormat/>
    <w:rsid w:val="008716FB"/>
    <w:rPr>
      <w:i/>
      <w:iCs/>
    </w:rPr>
  </w:style>
  <w:style w:type="character" w:styleId="a5">
    <w:name w:val="Strong"/>
    <w:basedOn w:val="a0"/>
    <w:uiPriority w:val="22"/>
    <w:qFormat/>
    <w:rsid w:val="00FD55B1"/>
    <w:rPr>
      <w:b/>
      <w:bCs/>
    </w:rPr>
  </w:style>
  <w:style w:type="paragraph" w:styleId="a6">
    <w:name w:val="header"/>
    <w:basedOn w:val="a"/>
    <w:link w:val="a7"/>
    <w:uiPriority w:val="99"/>
    <w:unhideWhenUsed/>
    <w:rsid w:val="00CA14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A14A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A14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A14AB"/>
    <w:rPr>
      <w:sz w:val="20"/>
      <w:szCs w:val="20"/>
    </w:rPr>
  </w:style>
  <w:style w:type="table" w:styleId="aa">
    <w:name w:val="Table Grid"/>
    <w:basedOn w:val="a1"/>
    <w:uiPriority w:val="59"/>
    <w:rsid w:val="004B4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rsid w:val="004B44EF"/>
    <w:rPr>
      <w:rFonts w:ascii="Times New Roman" w:eastAsia="標楷體" w:hAnsi="Arial" w:cs="Times New Roman"/>
      <w:kern w:val="52"/>
      <w:sz w:val="28"/>
      <w:szCs w:val="20"/>
    </w:rPr>
  </w:style>
  <w:style w:type="paragraph" w:styleId="ab">
    <w:name w:val="Subtitle"/>
    <w:basedOn w:val="a"/>
    <w:next w:val="a"/>
    <w:link w:val="ac"/>
    <w:qFormat/>
    <w:rsid w:val="004B44EF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rsid w:val="004B44EF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9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61A0E-BAE5-47B1-B41E-F7BA32E23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 JIA RONG</dc:creator>
  <cp:keywords/>
  <dc:description/>
  <cp:lastModifiedBy>admin</cp:lastModifiedBy>
  <cp:revision>2</cp:revision>
  <dcterms:created xsi:type="dcterms:W3CDTF">2016-11-30T08:03:00Z</dcterms:created>
  <dcterms:modified xsi:type="dcterms:W3CDTF">2016-11-30T08:03:00Z</dcterms:modified>
</cp:coreProperties>
</file>